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rPr>
        <w:t>MODELE</w:t>
      </w:r>
    </w:p>
    <w:p w:rsidR="00D43AAD" w:rsidRPr="004F25A6" w:rsidRDefault="00D43AAD" w:rsidP="00D43AAD">
      <w:pPr>
        <w:pStyle w:val="DefaultText1"/>
        <w:spacing w:line="276" w:lineRule="auto"/>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jc w:val="center"/>
        <w:rPr>
          <w:rFonts w:ascii="Times New Roman" w:hAnsi="Times New Roman" w:cs="Times New Roman"/>
          <w:b/>
          <w:sz w:val="24"/>
          <w:szCs w:val="24"/>
          <w:u w:val="single"/>
          <w:lang w:val="ro-RO"/>
        </w:rPr>
      </w:pPr>
      <w:r w:rsidRPr="004F25A6">
        <w:rPr>
          <w:rFonts w:ascii="Times New Roman" w:hAnsi="Times New Roman" w:cs="Times New Roman"/>
          <w:b/>
          <w:sz w:val="24"/>
          <w:szCs w:val="24"/>
          <w:u w:val="single"/>
          <w:lang w:val="ro-RO"/>
        </w:rPr>
        <w:t>D E C L A R A Ţ I E</w:t>
      </w:r>
    </w:p>
    <w:p w:rsidR="00D43AAD" w:rsidRPr="004F25A6" w:rsidRDefault="00D43AAD" w:rsidP="00D43AAD">
      <w:pPr>
        <w:shd w:val="clear" w:color="auto" w:fill="FFFFFF"/>
        <w:jc w:val="center"/>
        <w:rPr>
          <w:rFonts w:ascii="Times New Roman" w:hAnsi="Times New Roman" w:cs="Times New Roman"/>
          <w:b/>
          <w:sz w:val="24"/>
          <w:szCs w:val="24"/>
          <w:lang w:val="ro-RO"/>
        </w:rPr>
      </w:pPr>
      <w:r w:rsidRPr="004F25A6">
        <w:rPr>
          <w:rFonts w:ascii="Times New Roman" w:hAnsi="Times New Roman" w:cs="Times New Roman"/>
          <w:b/>
          <w:sz w:val="24"/>
          <w:szCs w:val="24"/>
          <w:lang w:val="ro-RO"/>
        </w:rPr>
        <w:t xml:space="preserve">privind neincadrarea în situaţiile prevăzute la art. 164 din LEGEA 98 /2016 privind achiziţiile publice </w:t>
      </w:r>
    </w:p>
    <w:p w:rsidR="00D43AAD" w:rsidRPr="004F25A6" w:rsidRDefault="00D43AAD" w:rsidP="00D43AAD">
      <w:pPr>
        <w:shd w:val="clear" w:color="auto" w:fill="FFFFFF"/>
        <w:spacing w:line="360" w:lineRule="auto"/>
        <w:jc w:val="center"/>
        <w:rPr>
          <w:rFonts w:ascii="Times New Roman" w:hAnsi="Times New Roman" w:cs="Times New Roman"/>
          <w:b/>
          <w:sz w:val="24"/>
          <w:szCs w:val="24"/>
          <w:lang w:val="ro-RO"/>
        </w:rPr>
      </w:pPr>
    </w:p>
    <w:p w:rsidR="00D43AAD" w:rsidRPr="00CC390C" w:rsidRDefault="00D43AAD" w:rsidP="00CC390C">
      <w:pPr>
        <w:spacing w:line="276" w:lineRule="auto"/>
        <w:ind w:right="-33" w:firstLine="72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Subsemnatul(a)</w:t>
      </w:r>
      <w:r w:rsidRPr="004F25A6">
        <w:rPr>
          <w:rFonts w:ascii="Times New Roman" w:hAnsi="Times New Roman" w:cs="Times New Roman"/>
          <w:b/>
          <w:sz w:val="24"/>
          <w:szCs w:val="24"/>
          <w:lang w:val="it-IT"/>
        </w:rPr>
        <w:t xml:space="preserve">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obiect </w:t>
      </w:r>
      <w:r w:rsidR="00FC4673" w:rsidRPr="004F25A6">
        <w:rPr>
          <w:rFonts w:ascii="Times New Roman" w:hAnsi="Times New Roman" w:cs="Times New Roman"/>
          <w:b/>
          <w:sz w:val="24"/>
          <w:szCs w:val="24"/>
          <w:lang w:val="pt-BR"/>
        </w:rPr>
        <w:t>”</w:t>
      </w:r>
      <w:r w:rsidR="00CC390C">
        <w:rPr>
          <w:rFonts w:ascii="Times New Roman" w:hAnsi="Times New Roman" w:cs="Times New Roman"/>
          <w:b/>
          <w:sz w:val="24"/>
          <w:szCs w:val="24"/>
          <w:lang w:val="pt-BR"/>
        </w:rPr>
        <w:t>Articole de mobilier</w:t>
      </w:r>
      <w:r w:rsidR="00FC4673" w:rsidRPr="004F25A6">
        <w:rPr>
          <w:rFonts w:ascii="Times New Roman" w:hAnsi="Times New Roman" w:cs="Times New Roman"/>
          <w:b/>
          <w:sz w:val="24"/>
          <w:szCs w:val="24"/>
          <w:lang w:val="pt-BR"/>
        </w:rPr>
        <w:t>”</w:t>
      </w:r>
      <w:r w:rsidR="00FC4673" w:rsidRPr="004F25A6">
        <w:rPr>
          <w:rFonts w:ascii="Times New Roman" w:hAnsi="Times New Roman" w:cs="Times New Roman"/>
          <w:sz w:val="24"/>
          <w:szCs w:val="24"/>
          <w:lang w:val="pt-BR"/>
        </w:rPr>
        <w:t xml:space="preserve"> </w:t>
      </w:r>
      <w:r w:rsidR="00FC4673" w:rsidRPr="004F25A6">
        <w:rPr>
          <w:rFonts w:ascii="Times New Roman" w:hAnsi="Times New Roman" w:cs="Times New Roman"/>
          <w:bCs/>
          <w:sz w:val="24"/>
          <w:szCs w:val="24"/>
        </w:rPr>
        <w:t xml:space="preserve">la obiectivul </w:t>
      </w:r>
      <w:r w:rsidR="00FC4673" w:rsidRPr="004F25A6">
        <w:rPr>
          <w:rFonts w:ascii="Times New Roman" w:eastAsia="Arial-BoldMT" w:hAnsi="Times New Roman" w:cs="Times New Roman"/>
          <w:b/>
          <w:bCs/>
          <w:sz w:val="24"/>
          <w:szCs w:val="24"/>
          <w:lang w:val="en-GB"/>
        </w:rPr>
        <w:t>„DOTARE GRĂDINIȚĂ CU PROGRAM PRELUNGIT ÎN LOCALITATEA CEFA, COMUNA CEFA, JUDEȚUL BIHOR”</w:t>
      </w:r>
      <w:r w:rsidR="00FC4673" w:rsidRPr="004F25A6">
        <w:rPr>
          <w:rFonts w:ascii="Times New Roman" w:hAnsi="Times New Roman" w:cs="Times New Roman"/>
          <w:b/>
          <w:sz w:val="24"/>
          <w:szCs w:val="24"/>
          <w:lang w:val="it-IT"/>
        </w:rPr>
        <w:t>,</w:t>
      </w:r>
      <w:r w:rsidR="00FC4673" w:rsidRPr="004F25A6">
        <w:rPr>
          <w:rFonts w:ascii="Times New Roman" w:hAnsi="Times New Roman" w:cs="Times New Roman"/>
          <w:b/>
          <w:color w:val="000000"/>
          <w:sz w:val="24"/>
          <w:szCs w:val="24"/>
          <w:lang w:val="pt-BR"/>
        </w:rPr>
        <w:t xml:space="preserve"> </w:t>
      </w:r>
      <w:r w:rsidR="00FC4673" w:rsidRPr="004F25A6">
        <w:rPr>
          <w:rFonts w:ascii="Times New Roman" w:hAnsi="Times New Roman" w:cs="Times New Roman"/>
          <w:b/>
          <w:sz w:val="24"/>
          <w:szCs w:val="24"/>
          <w:lang w:val="pt-BR"/>
        </w:rPr>
        <w:t>COD</w:t>
      </w:r>
      <w:r w:rsidR="00CC390C">
        <w:rPr>
          <w:rFonts w:ascii="Times New Roman" w:hAnsi="Times New Roman" w:cs="Times New Roman"/>
          <w:b/>
          <w:sz w:val="24"/>
          <w:szCs w:val="24"/>
          <w:lang w:val="pt-BR"/>
        </w:rPr>
        <w:t xml:space="preserve"> CPV</w:t>
      </w:r>
      <w:r w:rsidR="00FC4673" w:rsidRPr="004F25A6">
        <w:rPr>
          <w:rFonts w:ascii="Times New Roman" w:hAnsi="Times New Roman" w:cs="Times New Roman"/>
          <w:b/>
          <w:sz w:val="24"/>
          <w:szCs w:val="24"/>
          <w:lang w:val="pt-BR"/>
        </w:rPr>
        <w:t xml:space="preserve"> </w:t>
      </w:r>
      <w:r w:rsidR="00CC390C">
        <w:rPr>
          <w:rFonts w:ascii="Times New Roman" w:hAnsi="Times New Roman" w:cs="Times New Roman"/>
          <w:b/>
          <w:sz w:val="24"/>
          <w:szCs w:val="24"/>
          <w:lang w:val="pt-BR"/>
        </w:rPr>
        <w:t xml:space="preserve">- </w:t>
      </w:r>
      <w:r w:rsidR="00CC390C" w:rsidRPr="00CC390C">
        <w:rPr>
          <w:rFonts w:ascii="Times New Roman" w:hAnsi="Times New Roman" w:cs="Times New Roman"/>
          <w:b/>
          <w:sz w:val="24"/>
          <w:szCs w:val="24"/>
          <w:lang w:val="pt-BR"/>
        </w:rPr>
        <w:t xml:space="preserve">39516000-2 Articole de mobilier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w:t>
      </w:r>
      <w:r w:rsidRPr="004F25A6">
        <w:rPr>
          <w:rFonts w:ascii="Times New Roman" w:hAnsi="Times New Roman" w:cs="Times New Roman"/>
          <w:sz w:val="24"/>
          <w:szCs w:val="24"/>
          <w:lang w:val="it-IT"/>
        </w:rPr>
        <w:t xml:space="preserve"> </w:t>
      </w:r>
      <w:r w:rsidRPr="004F25A6">
        <w:rPr>
          <w:rFonts w:ascii="Times New Roman" w:hAnsi="Times New Roman" w:cs="Times New Roman"/>
          <w:sz w:val="24"/>
          <w:szCs w:val="24"/>
        </w:rPr>
        <w:t xml:space="preserve">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164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jc w:val="both"/>
        <w:rPr>
          <w:b/>
        </w:rPr>
      </w:pPr>
      <w:r w:rsidRPr="004F25A6">
        <w:rPr>
          <w:b/>
        </w:rPr>
        <w:t>ART. 164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 </w:t>
      </w:r>
    </w:p>
    <w:p w:rsidR="00D43AAD" w:rsidRPr="004F25A6" w:rsidRDefault="00D43AAD" w:rsidP="00D43AAD">
      <w:pPr>
        <w:pStyle w:val="Default"/>
        <w:jc w:val="both"/>
        <w:rPr>
          <w:color w:val="auto"/>
        </w:rPr>
      </w:pPr>
      <w:r w:rsidRPr="004F25A6">
        <w:t xml:space="preserve">a) constituirea unui grup infracţional organizat, prevăzută de art. 367 din Legea nr. 286/2009 privind Codul penal, cu modificările şi completările ulterioare, sau de dispoziţiile corespunzătoare </w:t>
      </w:r>
      <w:r w:rsidRPr="004F25A6">
        <w:rPr>
          <w:color w:val="auto"/>
        </w:rPr>
        <w:t xml:space="preserve">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b)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c)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d)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f) traficul şi exploatarea persoanelor vulnerabile, prevăzute de art. 209 - 217 din Legea nr. 286/2009, cu modificările şi completările ulterioare, sau de dispoziţiile corespunzătoare ale legislaţiei penale a statului în care respectivul operator economic a fost condamnat; </w:t>
      </w:r>
    </w:p>
    <w:p w:rsidR="00D43AAD" w:rsidRPr="004F25A6" w:rsidRDefault="00D43AAD" w:rsidP="00D43AAD">
      <w:pPr>
        <w:pStyle w:val="Default"/>
        <w:jc w:val="both"/>
        <w:rPr>
          <w:color w:val="auto"/>
        </w:rPr>
      </w:pPr>
      <w:r w:rsidRPr="004F25A6">
        <w:rPr>
          <w:color w:val="auto"/>
        </w:rPr>
        <w:t xml:space="preserve">g) fraudă, în sensul articolului 1 din Convenţia privind protejarea intereselor financiare ale Comunităţilor Europene din 27 noiembrie 1995. </w:t>
      </w:r>
    </w:p>
    <w:p w:rsidR="00D43AAD" w:rsidRPr="004F25A6" w:rsidRDefault="00D43AAD" w:rsidP="00D43AAD">
      <w:pPr>
        <w:autoSpaceDN w:val="0"/>
        <w:adjustRightInd w:val="0"/>
        <w:jc w:val="both"/>
        <w:rPr>
          <w:rFonts w:ascii="Times New Roman" w:hAnsi="Times New Roman" w:cs="Times New Roman"/>
          <w:sz w:val="24"/>
          <w:szCs w:val="24"/>
        </w:rPr>
      </w:pPr>
      <w:r w:rsidRPr="004F25A6">
        <w:rPr>
          <w:rFonts w:ascii="Times New Roman" w:hAnsi="Times New Roman" w:cs="Times New Roman"/>
          <w:sz w:val="24"/>
          <w:szCs w:val="24"/>
        </w:rPr>
        <w:lastRenderedPageBreak/>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Înteleg că autoritatea contractantă are dreptul de a solicita, în scopul verificării şi confirmării declaratiilor, orice documente doveditoare de care dispun.</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 Declar pe propria răspundere sub sancţiunea excluderii din procedura de achiziţie publică şi sub sancţiunile aplicabile faptei de fals în acte publice că în organele de administrare, de conducere sau de supraveghere ale </w:t>
      </w:r>
      <w:r w:rsidRPr="004F25A6">
        <w:rPr>
          <w:rFonts w:ascii="Times New Roman" w:hAnsi="Times New Roman" w:cs="Times New Roman"/>
          <w:b/>
          <w:sz w:val="24"/>
          <w:szCs w:val="24"/>
          <w:lang w:val="ro-RO"/>
        </w:rPr>
        <w:t xml:space="preserve">________________ </w:t>
      </w:r>
      <w:r w:rsidRPr="004F25A6">
        <w:rPr>
          <w:rFonts w:ascii="Times New Roman" w:hAnsi="Times New Roman" w:cs="Times New Roman"/>
          <w:sz w:val="24"/>
          <w:szCs w:val="24"/>
          <w:lang w:val="ro-RO"/>
        </w:rPr>
        <w:t>nu sunt persoane condamnate printr-o hotărâre definitivă pentru infracțiunile menționate mai sus.</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Declar pe propria răspundere sub sancţiunea excluderii din procedura de achiziţie publică şi sub sancţiunile aplicabile faptei de fals în acte publice că în cadrul </w:t>
      </w:r>
      <w:r w:rsidRPr="004F25A6">
        <w:rPr>
          <w:rFonts w:ascii="Times New Roman" w:hAnsi="Times New Roman" w:cs="Times New Roman"/>
          <w:b/>
          <w:sz w:val="24"/>
          <w:szCs w:val="24"/>
          <w:lang w:val="ro-RO"/>
        </w:rPr>
        <w:t>________________________</w:t>
      </w:r>
      <w:r w:rsidRPr="004F25A6">
        <w:rPr>
          <w:rFonts w:ascii="Times New Roman" w:hAnsi="Times New Roman" w:cs="Times New Roman"/>
          <w:sz w:val="24"/>
          <w:szCs w:val="24"/>
          <w:lang w:val="ro-RO"/>
        </w:rPr>
        <w:t xml:space="preserve"> nu sunt persoane condamnate printr-o hotărâre definitivă care să dețină putere de reprezentare, de decizie sau de control pentru infracțiunile menționate mai sus.</w:t>
      </w:r>
    </w:p>
    <w:p w:rsidR="00D43AAD" w:rsidRPr="004F25A6" w:rsidRDefault="00D43AAD" w:rsidP="00D43AAD">
      <w:pPr>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În cazul în care această declaraţie nu este conformă cu realitatea sunt pasibil de încălcarea prevederilor legislației penale privind falsul în declarații.</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Totodată, declar că am luat la cunoştinţă de prevederile art. 326 «Falsul în Declaraţii» din Codul Penal referitor la «Declararea necorespunzătoare a adevărului, făcută unui organ sau instituţii de stat ori unei alte unităţi dintre cele la care se referă la art. 175, în vederea producerii unei consecinţe juridice, pentru sine sau pentru altul, atunci când, potrivit legii ori împrejurărilor, declaraţia făcută serveşte pentru producerea acelei consecinţe, se pedepseşte cu închisoare de la 3 luni la 2 ani sau cu amendă».</w:t>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ind w:firstLine="720"/>
        <w:jc w:val="center"/>
        <w:rPr>
          <w:rFonts w:ascii="Times New Roman" w:hAnsi="Times New Roman" w:cs="Times New Roman"/>
          <w:iCs/>
          <w:sz w:val="24"/>
          <w:szCs w:val="24"/>
          <w:lang w:val="ro-RO"/>
        </w:rPr>
      </w:pPr>
    </w:p>
    <w:p w:rsidR="00D43AAD" w:rsidRPr="004F25A6" w:rsidRDefault="00D43AAD" w:rsidP="00D43AAD">
      <w:pPr>
        <w:rPr>
          <w:rFonts w:ascii="Times New Roman" w:hAnsi="Times New Roman" w:cs="Times New Roman"/>
          <w:iCs/>
          <w:sz w:val="24"/>
          <w:szCs w:val="24"/>
          <w:lang w:val="ro-RO"/>
        </w:rPr>
      </w:pPr>
      <w:r w:rsidRPr="004F25A6">
        <w:rPr>
          <w:rFonts w:ascii="Times New Roman" w:hAnsi="Times New Roman" w:cs="Times New Roman"/>
          <w:iCs/>
          <w:sz w:val="24"/>
          <w:szCs w:val="24"/>
          <w:lang w:val="ro-RO"/>
        </w:rPr>
        <w:br w:type="page"/>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165 și art. 166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CC390C" w:rsidRDefault="00D43AAD" w:rsidP="00CC390C">
      <w:pPr>
        <w:spacing w:line="276" w:lineRule="auto"/>
        <w:ind w:right="-33" w:firstLine="72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 </w:t>
      </w:r>
      <w:r w:rsidR="00C16E74">
        <w:rPr>
          <w:rFonts w:ascii="Times New Roman" w:hAnsi="Times New Roman" w:cs="Times New Roman"/>
          <w:sz w:val="24"/>
          <w:szCs w:val="24"/>
          <w:lang w:val="it-IT"/>
        </w:rPr>
        <w:t xml:space="preserve"> obiect </w:t>
      </w:r>
      <w:r w:rsidR="00CC390C" w:rsidRPr="004F25A6">
        <w:rPr>
          <w:rFonts w:ascii="Times New Roman" w:hAnsi="Times New Roman" w:cs="Times New Roman"/>
          <w:b/>
          <w:sz w:val="24"/>
          <w:szCs w:val="24"/>
          <w:lang w:val="pt-BR"/>
        </w:rPr>
        <w:t>”</w:t>
      </w:r>
      <w:r w:rsidR="00CC390C">
        <w:rPr>
          <w:rFonts w:ascii="Times New Roman" w:hAnsi="Times New Roman" w:cs="Times New Roman"/>
          <w:b/>
          <w:sz w:val="24"/>
          <w:szCs w:val="24"/>
          <w:lang w:val="pt-BR"/>
        </w:rPr>
        <w:t>Articole de mobilier</w:t>
      </w:r>
      <w:r w:rsidR="00CC390C" w:rsidRPr="004F25A6">
        <w:rPr>
          <w:rFonts w:ascii="Times New Roman" w:hAnsi="Times New Roman" w:cs="Times New Roman"/>
          <w:b/>
          <w:sz w:val="24"/>
          <w:szCs w:val="24"/>
          <w:lang w:val="pt-BR"/>
        </w:rPr>
        <w:t>”</w:t>
      </w:r>
      <w:r w:rsidR="00CC390C" w:rsidRPr="004F25A6">
        <w:rPr>
          <w:rFonts w:ascii="Times New Roman" w:hAnsi="Times New Roman" w:cs="Times New Roman"/>
          <w:sz w:val="24"/>
          <w:szCs w:val="24"/>
          <w:lang w:val="pt-BR"/>
        </w:rPr>
        <w:t xml:space="preserve"> </w:t>
      </w:r>
      <w:r w:rsidR="00CC390C" w:rsidRPr="004F25A6">
        <w:rPr>
          <w:rFonts w:ascii="Times New Roman" w:hAnsi="Times New Roman" w:cs="Times New Roman"/>
          <w:bCs/>
          <w:sz w:val="24"/>
          <w:szCs w:val="24"/>
        </w:rPr>
        <w:t xml:space="preserve">la obiectivul </w:t>
      </w:r>
      <w:r w:rsidR="00CC390C" w:rsidRPr="004F25A6">
        <w:rPr>
          <w:rFonts w:ascii="Times New Roman" w:eastAsia="Arial-BoldMT" w:hAnsi="Times New Roman" w:cs="Times New Roman"/>
          <w:b/>
          <w:bCs/>
          <w:sz w:val="24"/>
          <w:szCs w:val="24"/>
          <w:lang w:val="en-GB"/>
        </w:rPr>
        <w:t>„DOTARE GRĂDINIȚĂ CU PROGRAM PRELUNGIT ÎN LOCALITATEA CEFA, COMUNA CEFA, JUDEȚUL BIHOR”</w:t>
      </w:r>
      <w:r w:rsidR="00CC390C" w:rsidRPr="004F25A6">
        <w:rPr>
          <w:rFonts w:ascii="Times New Roman" w:hAnsi="Times New Roman" w:cs="Times New Roman"/>
          <w:b/>
          <w:sz w:val="24"/>
          <w:szCs w:val="24"/>
          <w:lang w:val="it-IT"/>
        </w:rPr>
        <w:t>,</w:t>
      </w:r>
      <w:r w:rsidR="00CC390C" w:rsidRPr="004F25A6">
        <w:rPr>
          <w:rFonts w:ascii="Times New Roman" w:hAnsi="Times New Roman" w:cs="Times New Roman"/>
          <w:b/>
          <w:color w:val="000000"/>
          <w:sz w:val="24"/>
          <w:szCs w:val="24"/>
          <w:lang w:val="pt-BR"/>
        </w:rPr>
        <w:t xml:space="preserve"> </w:t>
      </w:r>
      <w:r w:rsidR="00CC390C" w:rsidRPr="004F25A6">
        <w:rPr>
          <w:rFonts w:ascii="Times New Roman" w:hAnsi="Times New Roman" w:cs="Times New Roman"/>
          <w:b/>
          <w:sz w:val="24"/>
          <w:szCs w:val="24"/>
          <w:lang w:val="pt-BR"/>
        </w:rPr>
        <w:t>COD</w:t>
      </w:r>
      <w:r w:rsidR="00CC390C">
        <w:rPr>
          <w:rFonts w:ascii="Times New Roman" w:hAnsi="Times New Roman" w:cs="Times New Roman"/>
          <w:b/>
          <w:sz w:val="24"/>
          <w:szCs w:val="24"/>
          <w:lang w:val="pt-BR"/>
        </w:rPr>
        <w:t xml:space="preserve"> CPV</w:t>
      </w:r>
      <w:r w:rsidR="00CC390C" w:rsidRPr="004F25A6">
        <w:rPr>
          <w:rFonts w:ascii="Times New Roman" w:hAnsi="Times New Roman" w:cs="Times New Roman"/>
          <w:b/>
          <w:sz w:val="24"/>
          <w:szCs w:val="24"/>
          <w:lang w:val="pt-BR"/>
        </w:rPr>
        <w:t xml:space="preserve"> </w:t>
      </w:r>
      <w:r w:rsidR="00CC390C">
        <w:rPr>
          <w:rFonts w:ascii="Times New Roman" w:hAnsi="Times New Roman" w:cs="Times New Roman"/>
          <w:b/>
          <w:sz w:val="24"/>
          <w:szCs w:val="24"/>
          <w:lang w:val="pt-BR"/>
        </w:rPr>
        <w:t xml:space="preserve">- </w:t>
      </w:r>
      <w:r w:rsidR="00CC390C" w:rsidRPr="00CC390C">
        <w:rPr>
          <w:rFonts w:ascii="Times New Roman" w:hAnsi="Times New Roman" w:cs="Times New Roman"/>
          <w:b/>
          <w:sz w:val="24"/>
          <w:szCs w:val="24"/>
          <w:lang w:val="pt-BR"/>
        </w:rPr>
        <w:t xml:space="preserve">39516000-2 Articole de mobilier (Rev.2) </w:t>
      </w:r>
      <w:r w:rsidR="00FC4673">
        <w:rPr>
          <w:rFonts w:ascii="Times New Roman" w:eastAsia="Arial-BoldMT" w:hAnsi="Times New Roman" w:cs="Times New Roman"/>
          <w:b/>
          <w:bCs/>
          <w:sz w:val="24"/>
          <w:szCs w:val="24"/>
          <w:lang w:val="en-GB"/>
        </w:rPr>
        <w:t xml:space="preserve">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w:t>
      </w:r>
      <w:r w:rsidRPr="004F25A6">
        <w:rPr>
          <w:rFonts w:ascii="Times New Roman" w:hAnsi="Times New Roman" w:cs="Times New Roman"/>
          <w:sz w:val="24"/>
          <w:szCs w:val="24"/>
          <w:lang w:val="ro-RO"/>
        </w:rPr>
        <w:t>declar pe propria răspundere, sub sancţiunea excluderii din procedura de achiziţie publică şi sub sancţiunile aplicabile faptei de fals în acte publice,</w:t>
      </w:r>
      <w:r w:rsidRPr="004F25A6">
        <w:rPr>
          <w:rFonts w:ascii="Times New Roman" w:hAnsi="Times New Roman" w:cs="Times New Roman"/>
          <w:sz w:val="24"/>
          <w:szCs w:val="24"/>
        </w:rPr>
        <w:t xml:space="preserve"> că nu mă aflu în situaţia prevăzută la </w:t>
      </w:r>
      <w:r w:rsidRPr="004F25A6">
        <w:rPr>
          <w:rFonts w:ascii="Times New Roman" w:hAnsi="Times New Roman" w:cs="Times New Roman"/>
          <w:b/>
          <w:sz w:val="24"/>
          <w:szCs w:val="24"/>
        </w:rPr>
        <w:t>art. 165, coroborat cu art. 166 (2) din Legea 98/2016</w:t>
      </w:r>
      <w:r w:rsidRPr="004F25A6">
        <w:rPr>
          <w:rFonts w:ascii="Times New Roman" w:hAnsi="Times New Roman" w:cs="Times New Roman"/>
          <w:b/>
          <w:sz w:val="24"/>
          <w:szCs w:val="24"/>
          <w:lang w:val="ro-RO"/>
        </w:rPr>
        <w:t>, respectiv</w:t>
      </w:r>
      <w:r w:rsidRPr="004F25A6">
        <w:rPr>
          <w:rFonts w:ascii="Times New Roman" w:hAnsi="Times New Roman" w:cs="Times New Roman"/>
          <w:b/>
          <w:sz w:val="24"/>
          <w:szCs w:val="24"/>
          <w:lang w:val="en-GB"/>
        </w:rPr>
        <w:t>:</w:t>
      </w:r>
    </w:p>
    <w:p w:rsidR="00D43AAD" w:rsidRPr="004F25A6" w:rsidRDefault="00D43AAD" w:rsidP="00D43AAD">
      <w:pPr>
        <w:jc w:val="both"/>
        <w:rPr>
          <w:rFonts w:ascii="Times New Roman" w:hAnsi="Times New Roman" w:cs="Times New Roman"/>
          <w:b/>
          <w:sz w:val="24"/>
          <w:szCs w:val="24"/>
          <w:u w:val="single"/>
        </w:rPr>
      </w:pPr>
      <w:r w:rsidRPr="004F25A6">
        <w:rPr>
          <w:rFonts w:ascii="Times New Roman" w:hAnsi="Times New Roman" w:cs="Times New Roman"/>
          <w:b/>
          <w:sz w:val="24"/>
          <w:szCs w:val="24"/>
          <w:u w:val="single"/>
        </w:rPr>
        <w:t>Motive de excludere a candidatului/ofertantului</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165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Autoritatea contractantă exclude din procedura de atribuire orice operator economic despre care are cunoştinţă că şi-a încălcat obligaţiile privind plata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Autoritatea contractantă exclude din procedura de atribuire un operator economic în cazul în care poate demonstra prin orice mijloace adecvate că respectivul operator economic şi-a încălcat obligaţiile privind plata impozitelor, taxelor sau a contribuţiilor la bugetul general consolidat.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Operatorul economic nu este exclus din procedura de atribuire dacă,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D43AAD" w:rsidRPr="004F25A6" w:rsidRDefault="00D43AAD" w:rsidP="00D43AAD">
      <w:pPr>
        <w:jc w:val="both"/>
        <w:rPr>
          <w:rFonts w:ascii="Times New Roman" w:hAnsi="Times New Roman" w:cs="Times New Roman"/>
          <w:b/>
          <w:sz w:val="24"/>
          <w:szCs w:val="24"/>
        </w:rPr>
      </w:pPr>
      <w:r w:rsidRPr="004F25A6">
        <w:rPr>
          <w:rFonts w:ascii="Times New Roman" w:hAnsi="Times New Roman" w:cs="Times New Roman"/>
          <w:b/>
          <w:sz w:val="24"/>
          <w:szCs w:val="24"/>
        </w:rPr>
        <w:t>ART. 166 din Legea 98/2016</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(1) Prin excepţie de la dispoziţiile art. 164 alin. (1) şi (2), în cazuri excepţionale, autoritatea contractantă are dreptul de a nu exclude din procedura de atribuire un operator economic care se află într-una dintre situaţiile prevăzute la art. 164 alin. (1) şi (2), pentru motive imperative de interes general, precum sănătatea publică sau protecţia mediului.</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rPr>
        <w:t>(2) Prin excepţie de la dispoziţiile art. 165 alin. (1) şi (2), un operator economic nu este exclus din procedura de atribuire atunci când cuantumul impozitelor, taxelor şi contribuţiilor la bugetul general consolidat datorate şi restante este mai mic de 10.000 lei.</w:t>
      </w:r>
      <w:r w:rsidRPr="004F25A6">
        <w:rPr>
          <w:rFonts w:ascii="Times New Roman" w:hAnsi="Times New Roman" w:cs="Times New Roman"/>
          <w:sz w:val="24"/>
          <w:szCs w:val="24"/>
          <w:lang w:val="it-IT"/>
        </w:rPr>
        <w:t xml:space="preserve"> </w:t>
      </w:r>
    </w:p>
    <w:p w:rsidR="00D43AAD" w:rsidRPr="004F25A6" w:rsidRDefault="00D43AAD" w:rsidP="00D43AAD">
      <w:pPr>
        <w:ind w:firstLine="720"/>
        <w:jc w:val="both"/>
        <w:rPr>
          <w:rFonts w:ascii="Times New Roman" w:hAnsi="Times New Roman" w:cs="Times New Roman"/>
          <w:sz w:val="24"/>
          <w:szCs w:val="24"/>
        </w:rPr>
      </w:pPr>
      <w:r w:rsidRPr="004F25A6">
        <w:rPr>
          <w:rFonts w:ascii="Times New Roman" w:hAnsi="Times New Roman" w:cs="Times New Roman"/>
          <w:sz w:val="24"/>
          <w:szCs w:val="24"/>
          <w:lang w:val="it-IT"/>
        </w:rPr>
        <w:t xml:space="preserve">Subsemnatul </w:t>
      </w:r>
      <w:r w:rsidRPr="004F25A6">
        <w:rPr>
          <w:rFonts w:ascii="Times New Roman" w:hAnsi="Times New Roman" w:cs="Times New Roman"/>
          <w:b/>
          <w:sz w:val="24"/>
          <w:szCs w:val="24"/>
          <w:lang w:val="it-IT"/>
        </w:rPr>
        <w:t>_____________________________,</w:t>
      </w:r>
      <w:r w:rsidRPr="004F25A6">
        <w:rPr>
          <w:rFonts w:ascii="Times New Roman" w:hAnsi="Times New Roman" w:cs="Times New Roman"/>
          <w:sz w:val="24"/>
          <w:szCs w:val="24"/>
          <w:lang w:val="it-IT"/>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ab/>
        <w:t>Înţeleg că în cazul în care această declaraţie nu este conformă cu realitatea sunt posibil de încălcarea prevederilor legislaţiei penale privind falsul în declaraţii.</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both"/>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b/>
          <w:sz w:val="24"/>
          <w:szCs w:val="24"/>
          <w:u w:val="single"/>
          <w:lang w:val="it-IT"/>
        </w:rPr>
      </w:pPr>
      <w:r w:rsidRPr="004F25A6">
        <w:rPr>
          <w:rFonts w:ascii="Times New Roman" w:hAnsi="Times New Roman" w:cs="Times New Roman"/>
          <w:b/>
          <w:sz w:val="24"/>
          <w:szCs w:val="24"/>
          <w:u w:val="single"/>
          <w:lang w:val="it-IT"/>
        </w:rPr>
        <w:t xml:space="preserve">DECLARAŢIE </w:t>
      </w:r>
    </w:p>
    <w:p w:rsidR="00D43AAD" w:rsidRPr="004F25A6" w:rsidRDefault="00D43AAD" w:rsidP="00D43AAD">
      <w:pPr>
        <w:jc w:val="center"/>
        <w:rPr>
          <w:rFonts w:ascii="Times New Roman" w:hAnsi="Times New Roman" w:cs="Times New Roman"/>
          <w:b/>
          <w:sz w:val="24"/>
          <w:szCs w:val="24"/>
        </w:rPr>
      </w:pPr>
      <w:r w:rsidRPr="004F25A6">
        <w:rPr>
          <w:rFonts w:ascii="Times New Roman" w:hAnsi="Times New Roman" w:cs="Times New Roman"/>
          <w:b/>
          <w:sz w:val="24"/>
          <w:szCs w:val="24"/>
          <w:lang w:val="it-IT"/>
        </w:rPr>
        <w:t>privind ne</w:t>
      </w:r>
      <w:r w:rsidRPr="004F25A6">
        <w:rPr>
          <w:rFonts w:ascii="Times New Roman" w:hAnsi="Times New Roman" w:cs="Times New Roman"/>
          <w:b/>
          <w:sz w:val="24"/>
          <w:szCs w:val="24"/>
        </w:rPr>
        <w:t>încadrarea în situaţiile prevăzute la art. 167 din Legea 98/2016 privind achiziţiile publice</w:t>
      </w:r>
    </w:p>
    <w:p w:rsidR="00D43AAD" w:rsidRPr="004F25A6" w:rsidRDefault="00D43AAD" w:rsidP="00D43AAD">
      <w:pPr>
        <w:jc w:val="center"/>
        <w:rPr>
          <w:rFonts w:ascii="Times New Roman" w:hAnsi="Times New Roman" w:cs="Times New Roman"/>
          <w:b/>
          <w:sz w:val="24"/>
          <w:szCs w:val="24"/>
        </w:rPr>
      </w:pPr>
    </w:p>
    <w:p w:rsidR="00D43AAD" w:rsidRPr="00CC390C" w:rsidRDefault="00D43AAD" w:rsidP="00CC390C">
      <w:pPr>
        <w:spacing w:line="276" w:lineRule="auto"/>
        <w:ind w:right="-33" w:firstLine="72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 xml:space="preserve">______________________________ </w:t>
      </w:r>
      <w:r w:rsidRPr="004F25A6">
        <w:rPr>
          <w:rFonts w:ascii="Times New Roman" w:hAnsi="Times New Roman" w:cs="Times New Roman"/>
          <w:sz w:val="24"/>
          <w:szCs w:val="24"/>
          <w:lang w:val="it-IT"/>
        </w:rPr>
        <w:t xml:space="preserve">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achiziție directă a contractului de achiziţie publică având ca</w:t>
      </w:r>
      <w:r w:rsidR="00CC390C">
        <w:rPr>
          <w:rFonts w:ascii="Times New Roman" w:hAnsi="Times New Roman" w:cs="Times New Roman"/>
          <w:sz w:val="24"/>
          <w:szCs w:val="24"/>
          <w:lang w:val="it-IT"/>
        </w:rPr>
        <w:t xml:space="preserve"> obiect</w:t>
      </w:r>
      <w:r w:rsidRPr="004F25A6">
        <w:rPr>
          <w:rFonts w:ascii="Times New Roman" w:hAnsi="Times New Roman" w:cs="Times New Roman"/>
          <w:sz w:val="24"/>
          <w:szCs w:val="24"/>
          <w:lang w:val="it-IT"/>
        </w:rPr>
        <w:t xml:space="preserve"> </w:t>
      </w:r>
      <w:r w:rsidR="00CC390C" w:rsidRPr="004F25A6">
        <w:rPr>
          <w:rFonts w:ascii="Times New Roman" w:hAnsi="Times New Roman" w:cs="Times New Roman"/>
          <w:b/>
          <w:sz w:val="24"/>
          <w:szCs w:val="24"/>
          <w:lang w:val="pt-BR"/>
        </w:rPr>
        <w:t>”</w:t>
      </w:r>
      <w:r w:rsidR="00CC390C">
        <w:rPr>
          <w:rFonts w:ascii="Times New Roman" w:hAnsi="Times New Roman" w:cs="Times New Roman"/>
          <w:b/>
          <w:sz w:val="24"/>
          <w:szCs w:val="24"/>
          <w:lang w:val="pt-BR"/>
        </w:rPr>
        <w:t>Articole de mobilier</w:t>
      </w:r>
      <w:r w:rsidR="00CC390C" w:rsidRPr="004F25A6">
        <w:rPr>
          <w:rFonts w:ascii="Times New Roman" w:hAnsi="Times New Roman" w:cs="Times New Roman"/>
          <w:b/>
          <w:sz w:val="24"/>
          <w:szCs w:val="24"/>
          <w:lang w:val="pt-BR"/>
        </w:rPr>
        <w:t>”</w:t>
      </w:r>
      <w:r w:rsidR="00CC390C" w:rsidRPr="004F25A6">
        <w:rPr>
          <w:rFonts w:ascii="Times New Roman" w:hAnsi="Times New Roman" w:cs="Times New Roman"/>
          <w:sz w:val="24"/>
          <w:szCs w:val="24"/>
          <w:lang w:val="pt-BR"/>
        </w:rPr>
        <w:t xml:space="preserve"> </w:t>
      </w:r>
      <w:r w:rsidR="00CC390C" w:rsidRPr="004F25A6">
        <w:rPr>
          <w:rFonts w:ascii="Times New Roman" w:hAnsi="Times New Roman" w:cs="Times New Roman"/>
          <w:bCs/>
          <w:sz w:val="24"/>
          <w:szCs w:val="24"/>
        </w:rPr>
        <w:t xml:space="preserve">la obiectivul </w:t>
      </w:r>
      <w:r w:rsidR="00CC390C" w:rsidRPr="004F25A6">
        <w:rPr>
          <w:rFonts w:ascii="Times New Roman" w:eastAsia="Arial-BoldMT" w:hAnsi="Times New Roman" w:cs="Times New Roman"/>
          <w:b/>
          <w:bCs/>
          <w:sz w:val="24"/>
          <w:szCs w:val="24"/>
          <w:lang w:val="en-GB"/>
        </w:rPr>
        <w:t>„DOTARE GRĂDINIȚĂ CU PROGRAM PRELUNGIT ÎN LOCALITATEA CEFA, COMUNA CEFA, JUDEȚUL BIHOR”</w:t>
      </w:r>
      <w:r w:rsidR="00CC390C" w:rsidRPr="004F25A6">
        <w:rPr>
          <w:rFonts w:ascii="Times New Roman" w:hAnsi="Times New Roman" w:cs="Times New Roman"/>
          <w:b/>
          <w:sz w:val="24"/>
          <w:szCs w:val="24"/>
          <w:lang w:val="it-IT"/>
        </w:rPr>
        <w:t>,</w:t>
      </w:r>
      <w:r w:rsidR="00CC390C" w:rsidRPr="004F25A6">
        <w:rPr>
          <w:rFonts w:ascii="Times New Roman" w:hAnsi="Times New Roman" w:cs="Times New Roman"/>
          <w:b/>
          <w:color w:val="000000"/>
          <w:sz w:val="24"/>
          <w:szCs w:val="24"/>
          <w:lang w:val="pt-BR"/>
        </w:rPr>
        <w:t xml:space="preserve"> </w:t>
      </w:r>
      <w:r w:rsidR="00CC390C" w:rsidRPr="004F25A6">
        <w:rPr>
          <w:rFonts w:ascii="Times New Roman" w:hAnsi="Times New Roman" w:cs="Times New Roman"/>
          <w:b/>
          <w:sz w:val="24"/>
          <w:szCs w:val="24"/>
          <w:lang w:val="pt-BR"/>
        </w:rPr>
        <w:t>COD</w:t>
      </w:r>
      <w:r w:rsidR="00CC390C">
        <w:rPr>
          <w:rFonts w:ascii="Times New Roman" w:hAnsi="Times New Roman" w:cs="Times New Roman"/>
          <w:b/>
          <w:sz w:val="24"/>
          <w:szCs w:val="24"/>
          <w:lang w:val="pt-BR"/>
        </w:rPr>
        <w:t xml:space="preserve"> CPV</w:t>
      </w:r>
      <w:r w:rsidR="00CC390C" w:rsidRPr="004F25A6">
        <w:rPr>
          <w:rFonts w:ascii="Times New Roman" w:hAnsi="Times New Roman" w:cs="Times New Roman"/>
          <w:b/>
          <w:sz w:val="24"/>
          <w:szCs w:val="24"/>
          <w:lang w:val="pt-BR"/>
        </w:rPr>
        <w:t xml:space="preserve"> </w:t>
      </w:r>
      <w:r w:rsidR="00CC390C">
        <w:rPr>
          <w:rFonts w:ascii="Times New Roman" w:hAnsi="Times New Roman" w:cs="Times New Roman"/>
          <w:b/>
          <w:sz w:val="24"/>
          <w:szCs w:val="24"/>
          <w:lang w:val="pt-BR"/>
        </w:rPr>
        <w:t xml:space="preserve">- </w:t>
      </w:r>
      <w:r w:rsidR="00CC390C" w:rsidRPr="00CC390C">
        <w:rPr>
          <w:rFonts w:ascii="Times New Roman" w:hAnsi="Times New Roman" w:cs="Times New Roman"/>
          <w:b/>
          <w:sz w:val="24"/>
          <w:szCs w:val="24"/>
          <w:lang w:val="pt-BR"/>
        </w:rPr>
        <w:t xml:space="preserve">39516000-2 Articole de mobilier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art. 167 din Legea 98/2016.</w:t>
      </w:r>
    </w:p>
    <w:p w:rsidR="00D43AAD" w:rsidRPr="004F25A6" w:rsidRDefault="00D43AAD" w:rsidP="00D43AAD">
      <w:pPr>
        <w:autoSpaceDN w:val="0"/>
        <w:adjustRightInd w:val="0"/>
        <w:jc w:val="both"/>
        <w:rPr>
          <w:rFonts w:ascii="Times New Roman" w:hAnsi="Times New Roman" w:cs="Times New Roman"/>
          <w:b/>
          <w:sz w:val="24"/>
          <w:szCs w:val="24"/>
          <w:u w:val="single"/>
        </w:rPr>
      </w:pPr>
      <w:r w:rsidRPr="004F25A6">
        <w:rPr>
          <w:rFonts w:ascii="Times New Roman" w:hAnsi="Times New Roman" w:cs="Times New Roman"/>
          <w:b/>
          <w:sz w:val="24"/>
          <w:szCs w:val="24"/>
        </w:rPr>
        <w:tab/>
      </w:r>
      <w:r w:rsidRPr="004F25A6">
        <w:rPr>
          <w:rFonts w:ascii="Times New Roman" w:hAnsi="Times New Roman" w:cs="Times New Roman"/>
          <w:b/>
          <w:sz w:val="24"/>
          <w:szCs w:val="24"/>
          <w:u w:val="single"/>
        </w:rPr>
        <w:t>Motive de excludere a candidatului/ofertantului</w:t>
      </w:r>
    </w:p>
    <w:p w:rsidR="00D43AAD" w:rsidRPr="004F25A6" w:rsidRDefault="00D43AAD" w:rsidP="00D43AAD">
      <w:pPr>
        <w:pStyle w:val="Default"/>
        <w:rPr>
          <w:b/>
        </w:rPr>
      </w:pPr>
      <w:r w:rsidRPr="004F25A6">
        <w:rPr>
          <w:b/>
        </w:rPr>
        <w:t>ART. 167 din Legea 98/2016</w:t>
      </w:r>
    </w:p>
    <w:p w:rsidR="00D43AAD" w:rsidRPr="004F25A6" w:rsidRDefault="00D43AAD" w:rsidP="00D43AAD">
      <w:pPr>
        <w:pStyle w:val="Default"/>
        <w:jc w:val="both"/>
      </w:pPr>
      <w:r w:rsidRPr="004F25A6">
        <w:t xml:space="preserve">(1) Autoritatea contractantă exclude din procedura de atribuire a contractului de achiziţie publică/acordului-cadru orice operator economic care se află în oricare dintre următoarele situaţii: </w:t>
      </w:r>
    </w:p>
    <w:p w:rsidR="00D43AAD" w:rsidRPr="004F25A6" w:rsidRDefault="00D43AAD" w:rsidP="00D43AAD">
      <w:pPr>
        <w:pStyle w:val="Default"/>
        <w:jc w:val="both"/>
      </w:pPr>
      <w:r w:rsidRPr="004F25A6">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D43AAD" w:rsidRPr="004F25A6" w:rsidRDefault="00D43AAD" w:rsidP="00D43AAD">
      <w:pPr>
        <w:pStyle w:val="Default"/>
        <w:jc w:val="both"/>
      </w:pPr>
      <w:r w:rsidRPr="004F25A6">
        <w:t xml:space="preserve">b) se află în procedura insolvenţei sau în lichidare, în supraveghere judiciară sau în încetarea activităţii; </w:t>
      </w:r>
    </w:p>
    <w:p w:rsidR="00D43AAD" w:rsidRPr="004F25A6" w:rsidRDefault="00D43AAD" w:rsidP="00D43AAD">
      <w:pPr>
        <w:pStyle w:val="Default"/>
        <w:jc w:val="both"/>
      </w:pPr>
      <w:r w:rsidRPr="004F25A6">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D43AAD" w:rsidRPr="004F25A6" w:rsidRDefault="00D43AAD" w:rsidP="00D43AAD">
      <w:pPr>
        <w:pStyle w:val="Default"/>
        <w:jc w:val="both"/>
      </w:pPr>
      <w:r w:rsidRPr="004F25A6">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D43AAD" w:rsidRPr="004F25A6" w:rsidRDefault="00D43AAD" w:rsidP="00D43AAD">
      <w:pPr>
        <w:pStyle w:val="Default"/>
        <w:jc w:val="both"/>
      </w:pPr>
      <w:r w:rsidRPr="004F25A6">
        <w:t xml:space="preserve">e) se află într-o situaţie de conflict de interese în cadrul sau în legătură cu procedura în cauză, iar această situaţie nu poate fi remediată în mod efectiv prin alte măsuri mai puţin severe; </w:t>
      </w:r>
    </w:p>
    <w:p w:rsidR="00D43AAD" w:rsidRPr="004F25A6" w:rsidRDefault="00D43AAD" w:rsidP="00D43AAD">
      <w:pPr>
        <w:pStyle w:val="Default"/>
        <w:jc w:val="both"/>
      </w:pPr>
      <w:r w:rsidRPr="004F25A6">
        <w:t xml:space="preserve">f) participarea anterioară a operatorului economic la pregătirea procedurii de atribuire a condus la o distorsionare a concurenţei, iar această situaţie nu poate fi remediată prin alte măsuri mai puţin severe; </w:t>
      </w:r>
    </w:p>
    <w:p w:rsidR="00D43AAD" w:rsidRPr="004F25A6" w:rsidRDefault="00D43AAD" w:rsidP="00D43AAD">
      <w:pPr>
        <w:pStyle w:val="Default"/>
        <w:jc w:val="both"/>
      </w:pPr>
      <w:r w:rsidRPr="004F25A6">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D43AAD" w:rsidRPr="004F25A6" w:rsidRDefault="00D43AAD" w:rsidP="00D43AAD">
      <w:pPr>
        <w:pStyle w:val="Default"/>
        <w:jc w:val="both"/>
      </w:pPr>
      <w:r w:rsidRPr="004F25A6">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D43AAD" w:rsidRPr="004F25A6" w:rsidRDefault="00D43AAD" w:rsidP="00D43AAD">
      <w:pPr>
        <w:pStyle w:val="Default"/>
        <w:jc w:val="both"/>
      </w:pPr>
      <w:r w:rsidRPr="004F25A6">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 </w:t>
      </w:r>
    </w:p>
    <w:p w:rsidR="00D43AAD" w:rsidRPr="004F25A6" w:rsidRDefault="00D43AAD" w:rsidP="00D43AAD">
      <w:pPr>
        <w:pStyle w:val="Default"/>
        <w:jc w:val="both"/>
      </w:pPr>
      <w:r w:rsidRPr="004F25A6">
        <w:t xml:space="preserve">(2)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 </w:t>
      </w:r>
    </w:p>
    <w:p w:rsidR="00D43AAD" w:rsidRPr="004F25A6" w:rsidRDefault="00D43AAD" w:rsidP="00D43AAD">
      <w:pPr>
        <w:pStyle w:val="Default"/>
        <w:jc w:val="both"/>
      </w:pPr>
      <w:r w:rsidRPr="004F25A6">
        <w:t xml:space="preserve">(3)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 </w:t>
      </w:r>
    </w:p>
    <w:p w:rsidR="00D43AAD" w:rsidRPr="004F25A6" w:rsidRDefault="00D43AAD" w:rsidP="00D43AAD">
      <w:pPr>
        <w:pStyle w:val="Default"/>
        <w:jc w:val="both"/>
      </w:pPr>
      <w:r w:rsidRPr="004F25A6">
        <w:t xml:space="preserve">(4)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 </w:t>
      </w:r>
    </w:p>
    <w:p w:rsidR="00D43AAD" w:rsidRPr="004F25A6" w:rsidRDefault="00D43AAD" w:rsidP="00D43AAD">
      <w:pPr>
        <w:pStyle w:val="Default"/>
        <w:jc w:val="both"/>
        <w:rPr>
          <w:color w:val="auto"/>
        </w:rPr>
      </w:pPr>
      <w:r w:rsidRPr="004F25A6">
        <w:t xml:space="preserve">(5)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w:t>
      </w:r>
      <w:r w:rsidRPr="004F25A6">
        <w:rPr>
          <w:color w:val="auto"/>
        </w:rPr>
        <w:t xml:space="preserve">următoarele situaţii, reglementate cu titlu exemplificativ: </w:t>
      </w:r>
    </w:p>
    <w:p w:rsidR="00D43AAD" w:rsidRPr="004F25A6" w:rsidRDefault="00D43AAD" w:rsidP="00D43AAD">
      <w:pPr>
        <w:pStyle w:val="Default"/>
        <w:jc w:val="both"/>
        <w:rPr>
          <w:color w:val="auto"/>
        </w:rPr>
      </w:pPr>
      <w:r w:rsidRPr="004F25A6">
        <w:rPr>
          <w:color w:val="auto"/>
        </w:rPr>
        <w:t xml:space="preserve">a) ofertele sau solicitările de participare transmise de 2 sau mai mulţi operatori economici participanţi la procedura de atribuire prezintă asemănări semnificative din punct de vedere al conţinutului documentelor nestandardizate potrivit documentaţiei de atribuire; </w:t>
      </w:r>
    </w:p>
    <w:p w:rsidR="00D43AAD" w:rsidRPr="004F25A6" w:rsidRDefault="00D43AAD" w:rsidP="00D43AAD">
      <w:pPr>
        <w:pStyle w:val="Default"/>
        <w:jc w:val="both"/>
        <w:rPr>
          <w:color w:val="auto"/>
        </w:rPr>
      </w:pPr>
      <w:r w:rsidRPr="004F25A6">
        <w:rPr>
          <w:color w:val="auto"/>
        </w:rPr>
        <w:t xml:space="preserve">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 </w:t>
      </w:r>
    </w:p>
    <w:p w:rsidR="00D43AAD" w:rsidRPr="004F25A6" w:rsidRDefault="00D43AAD" w:rsidP="00D43AAD">
      <w:pPr>
        <w:pStyle w:val="Default"/>
        <w:jc w:val="both"/>
        <w:rPr>
          <w:color w:val="auto"/>
        </w:rPr>
      </w:pPr>
      <w:r w:rsidRPr="004F25A6">
        <w:rPr>
          <w:color w:val="auto"/>
        </w:rPr>
        <w:t xml:space="preserve">c) un ofertant/candidat a depus două sau mai multe oferte/solicitări de participare, atât individual cât şi în comun cu alţi operatori economici sau doar în comun cu alţi operatori economici; </w:t>
      </w:r>
    </w:p>
    <w:p w:rsidR="00D43AAD" w:rsidRPr="004F25A6" w:rsidRDefault="00D43AAD" w:rsidP="00D43AAD">
      <w:pPr>
        <w:pStyle w:val="Default"/>
        <w:jc w:val="both"/>
        <w:rPr>
          <w:color w:val="auto"/>
        </w:rPr>
      </w:pPr>
      <w:r w:rsidRPr="004F25A6">
        <w:rPr>
          <w:color w:val="auto"/>
        </w:rPr>
        <w:t xml:space="preserve">d) un ofertant/candidat a depus ofertă/solicitare de participare individuală/în comun cu alţi operatori economici şi este nominalizat ca subcontractant în cadrul unei alte oferte/solicitări de participare. </w:t>
      </w:r>
    </w:p>
    <w:p w:rsidR="00D43AAD" w:rsidRPr="004F25A6" w:rsidRDefault="00D43AAD" w:rsidP="00D43AAD">
      <w:pPr>
        <w:pStyle w:val="Default"/>
        <w:jc w:val="both"/>
        <w:rPr>
          <w:color w:val="auto"/>
        </w:rPr>
      </w:pPr>
      <w:r w:rsidRPr="004F25A6">
        <w:rPr>
          <w:color w:val="auto"/>
        </w:rPr>
        <w:t xml:space="preserve">(6)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 </w:t>
      </w:r>
    </w:p>
    <w:p w:rsidR="00D43AAD" w:rsidRPr="004F25A6" w:rsidRDefault="00D43AAD" w:rsidP="00D43AAD">
      <w:pPr>
        <w:pStyle w:val="Default"/>
        <w:jc w:val="both"/>
        <w:rPr>
          <w:color w:val="auto"/>
        </w:rPr>
      </w:pPr>
      <w:r w:rsidRPr="004F25A6">
        <w:rPr>
          <w:color w:val="auto"/>
        </w:rPr>
        <w:t xml:space="preserve">(7) Autoritatea contractantă are obligaţia furnizării tuturor informaţiilor solicitate de Consiliul Concurenţei, în vederea formulării punctului de vedere, conform dispoziţiilor alin. (6). </w:t>
      </w:r>
    </w:p>
    <w:p w:rsidR="00D43AAD" w:rsidRPr="004F25A6" w:rsidRDefault="00D43AAD" w:rsidP="00D43AAD">
      <w:pPr>
        <w:autoSpaceDN w:val="0"/>
        <w:adjustRightInd w:val="0"/>
        <w:jc w:val="both"/>
        <w:rPr>
          <w:rFonts w:ascii="Times New Roman" w:hAnsi="Times New Roman" w:cs="Times New Roman"/>
          <w:i/>
          <w:sz w:val="24"/>
          <w:szCs w:val="24"/>
        </w:rPr>
      </w:pPr>
      <w:r w:rsidRPr="004F25A6">
        <w:rPr>
          <w:rFonts w:ascii="Times New Roman" w:hAnsi="Times New Roman" w:cs="Times New Roman"/>
          <w:sz w:val="24"/>
          <w:szCs w:val="24"/>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ind w:firstLine="60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Înţeleg că în cazul în care această declaraţie nu este conformă cu realitatea sunt posibil de încălcarea prevederilor legislaţiei penale privind falsul în declaraţii.</w:t>
      </w: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ind w:firstLine="600"/>
        <w:rPr>
          <w:rFonts w:ascii="Times New Roman" w:hAnsi="Times New Roman" w:cs="Times New Roman"/>
          <w:sz w:val="24"/>
          <w:szCs w:val="24"/>
          <w:lang w:val="it-IT"/>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Default="00D43AAD" w:rsidP="00D43AAD">
      <w:pPr>
        <w:jc w:val="right"/>
        <w:rPr>
          <w:rFonts w:ascii="Times New Roman" w:hAnsi="Times New Roman" w:cs="Times New Roman"/>
          <w:b/>
          <w:sz w:val="24"/>
          <w:szCs w:val="24"/>
        </w:rPr>
      </w:pPr>
    </w:p>
    <w:p w:rsidR="00EA22BE" w:rsidRDefault="00EA22BE" w:rsidP="00D43AAD">
      <w:pPr>
        <w:jc w:val="right"/>
        <w:rPr>
          <w:rFonts w:ascii="Times New Roman" w:hAnsi="Times New Roman" w:cs="Times New Roman"/>
          <w:b/>
          <w:sz w:val="24"/>
          <w:szCs w:val="24"/>
        </w:rPr>
      </w:pPr>
    </w:p>
    <w:p w:rsidR="00EA22BE" w:rsidRPr="004F25A6" w:rsidRDefault="00EA22BE" w:rsidP="00D43AAD">
      <w:pPr>
        <w:jc w:val="right"/>
        <w:rPr>
          <w:rFonts w:ascii="Times New Roman" w:hAnsi="Times New Roman" w:cs="Times New Roman"/>
          <w:b/>
          <w:sz w:val="24"/>
          <w:szCs w:val="24"/>
        </w:rPr>
      </w:pP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autoSpaceDN w:val="0"/>
        <w:adjustRightInd w:val="0"/>
        <w:jc w:val="center"/>
        <w:outlineLvl w:val="0"/>
        <w:rPr>
          <w:rFonts w:ascii="Times New Roman" w:hAnsi="Times New Roman" w:cs="Times New Roman"/>
          <w:b/>
          <w:sz w:val="24"/>
          <w:szCs w:val="24"/>
          <w:u w:val="single"/>
        </w:rPr>
      </w:pPr>
      <w:r w:rsidRPr="004F25A6">
        <w:rPr>
          <w:rFonts w:ascii="Times New Roman" w:hAnsi="Times New Roman" w:cs="Times New Roman"/>
          <w:b/>
          <w:sz w:val="24"/>
          <w:szCs w:val="24"/>
          <w:u w:val="single"/>
        </w:rPr>
        <w:t>DECLARAŢIE</w:t>
      </w:r>
    </w:p>
    <w:p w:rsidR="00D43AAD" w:rsidRPr="004F25A6" w:rsidRDefault="00D43AAD" w:rsidP="00D43AAD">
      <w:pPr>
        <w:autoSpaceDN w:val="0"/>
        <w:adjustRightInd w:val="0"/>
        <w:jc w:val="center"/>
        <w:rPr>
          <w:rFonts w:ascii="Times New Roman" w:hAnsi="Times New Roman" w:cs="Times New Roman"/>
          <w:b/>
          <w:sz w:val="24"/>
          <w:szCs w:val="24"/>
        </w:rPr>
      </w:pPr>
      <w:r w:rsidRPr="004F25A6">
        <w:rPr>
          <w:rFonts w:ascii="Times New Roman" w:hAnsi="Times New Roman" w:cs="Times New Roman"/>
          <w:b/>
          <w:sz w:val="24"/>
          <w:szCs w:val="24"/>
        </w:rPr>
        <w:t>privind neîncadrarea în situaţiile prevăzute la art. 59 şi art. 60 dinLegea nr. 98/2016 privind achiziţiile publice</w:t>
      </w:r>
    </w:p>
    <w:p w:rsidR="00D43AAD" w:rsidRPr="004F25A6" w:rsidRDefault="00D43AAD" w:rsidP="00D43AAD">
      <w:pPr>
        <w:autoSpaceDN w:val="0"/>
        <w:adjustRightInd w:val="0"/>
        <w:jc w:val="center"/>
        <w:rPr>
          <w:rFonts w:ascii="Times New Roman" w:hAnsi="Times New Roman" w:cs="Times New Roman"/>
          <w:sz w:val="24"/>
          <w:szCs w:val="24"/>
        </w:rPr>
      </w:pPr>
    </w:p>
    <w:p w:rsidR="00D43AAD" w:rsidRPr="00CC390C" w:rsidRDefault="00D43AAD" w:rsidP="00CC390C">
      <w:pPr>
        <w:spacing w:line="276" w:lineRule="auto"/>
        <w:ind w:right="-33" w:firstLine="720"/>
        <w:jc w:val="both"/>
        <w:rPr>
          <w:rFonts w:ascii="Times New Roman" w:hAnsi="Times New Roman" w:cs="Times New Roman"/>
          <w:b/>
          <w:sz w:val="24"/>
          <w:szCs w:val="24"/>
          <w:lang w:val="pt-BR"/>
        </w:rPr>
      </w:pPr>
      <w:r w:rsidRPr="004F25A6">
        <w:rPr>
          <w:rFonts w:ascii="Times New Roman" w:hAnsi="Times New Roman" w:cs="Times New Roman"/>
          <w:sz w:val="24"/>
          <w:szCs w:val="24"/>
          <w:lang w:val="it-IT"/>
        </w:rPr>
        <w:t xml:space="preserve">Subsemnatul(a) </w:t>
      </w:r>
      <w:r w:rsidRPr="004F25A6">
        <w:rPr>
          <w:rFonts w:ascii="Times New Roman" w:hAnsi="Times New Roman" w:cs="Times New Roman"/>
          <w:b/>
          <w:sz w:val="24"/>
          <w:szCs w:val="24"/>
          <w:lang w:val="it-IT"/>
        </w:rPr>
        <w:t xml:space="preserve">_________________________________, </w:t>
      </w:r>
      <w:r w:rsidRPr="004F25A6">
        <w:rPr>
          <w:rFonts w:ascii="Times New Roman" w:hAnsi="Times New Roman" w:cs="Times New Roman"/>
          <w:sz w:val="24"/>
          <w:szCs w:val="24"/>
          <w:lang w:val="it-IT"/>
        </w:rPr>
        <w:t xml:space="preserve">reprezentant împuternicit al </w:t>
      </w:r>
      <w:r w:rsidRPr="004F25A6">
        <w:rPr>
          <w:rFonts w:ascii="Times New Roman" w:hAnsi="Times New Roman" w:cs="Times New Roman"/>
          <w:b/>
          <w:sz w:val="24"/>
          <w:szCs w:val="24"/>
          <w:lang w:val="it-IT"/>
        </w:rPr>
        <w:t>___________________________</w:t>
      </w:r>
      <w:r w:rsidRPr="004F25A6">
        <w:rPr>
          <w:rFonts w:ascii="Times New Roman" w:hAnsi="Times New Roman" w:cs="Times New Roman"/>
          <w:sz w:val="24"/>
          <w:szCs w:val="24"/>
          <w:lang w:val="it-IT"/>
        </w:rPr>
        <w:t xml:space="preserve">, în calitate de </w:t>
      </w:r>
      <w:r w:rsidRPr="004F25A6">
        <w:rPr>
          <w:rFonts w:ascii="Times New Roman" w:hAnsi="Times New Roman" w:cs="Times New Roman"/>
          <w:sz w:val="24"/>
          <w:szCs w:val="24"/>
        </w:rPr>
        <w:t>candidat/ofertant/ofertant asociat/terţ susţinător al candidatului/ofertantului</w:t>
      </w:r>
      <w:r w:rsidRPr="004F25A6">
        <w:rPr>
          <w:rFonts w:ascii="Times New Roman" w:hAnsi="Times New Roman" w:cs="Times New Roman"/>
          <w:sz w:val="24"/>
          <w:szCs w:val="24"/>
          <w:lang w:val="it-IT"/>
        </w:rPr>
        <w:t xml:space="preserve"> la procedura de atribuire prin achizitie directa a contractului de achiziţie publică având ca</w:t>
      </w:r>
      <w:r w:rsidR="00FC4673">
        <w:rPr>
          <w:rFonts w:ascii="Times New Roman" w:hAnsi="Times New Roman" w:cs="Times New Roman"/>
          <w:sz w:val="24"/>
          <w:szCs w:val="24"/>
          <w:lang w:val="it-IT"/>
        </w:rPr>
        <w:t xml:space="preserve"> obiect</w:t>
      </w:r>
      <w:r w:rsidRPr="004F25A6">
        <w:rPr>
          <w:rFonts w:ascii="Times New Roman" w:hAnsi="Times New Roman" w:cs="Times New Roman"/>
          <w:sz w:val="24"/>
          <w:szCs w:val="24"/>
          <w:lang w:val="it-IT"/>
        </w:rPr>
        <w:t xml:space="preserve"> </w:t>
      </w:r>
      <w:r w:rsidR="00CC390C" w:rsidRPr="004F25A6">
        <w:rPr>
          <w:rFonts w:ascii="Times New Roman" w:hAnsi="Times New Roman" w:cs="Times New Roman"/>
          <w:b/>
          <w:sz w:val="24"/>
          <w:szCs w:val="24"/>
          <w:lang w:val="pt-BR"/>
        </w:rPr>
        <w:t>”</w:t>
      </w:r>
      <w:r w:rsidR="00CC390C">
        <w:rPr>
          <w:rFonts w:ascii="Times New Roman" w:hAnsi="Times New Roman" w:cs="Times New Roman"/>
          <w:b/>
          <w:sz w:val="24"/>
          <w:szCs w:val="24"/>
          <w:lang w:val="pt-BR"/>
        </w:rPr>
        <w:t>Articole de mobilier</w:t>
      </w:r>
      <w:r w:rsidR="00CC390C" w:rsidRPr="004F25A6">
        <w:rPr>
          <w:rFonts w:ascii="Times New Roman" w:hAnsi="Times New Roman" w:cs="Times New Roman"/>
          <w:b/>
          <w:sz w:val="24"/>
          <w:szCs w:val="24"/>
          <w:lang w:val="pt-BR"/>
        </w:rPr>
        <w:t>”</w:t>
      </w:r>
      <w:r w:rsidR="00CC390C" w:rsidRPr="004F25A6">
        <w:rPr>
          <w:rFonts w:ascii="Times New Roman" w:hAnsi="Times New Roman" w:cs="Times New Roman"/>
          <w:sz w:val="24"/>
          <w:szCs w:val="24"/>
          <w:lang w:val="pt-BR"/>
        </w:rPr>
        <w:t xml:space="preserve"> </w:t>
      </w:r>
      <w:r w:rsidR="00CC390C" w:rsidRPr="004F25A6">
        <w:rPr>
          <w:rFonts w:ascii="Times New Roman" w:hAnsi="Times New Roman" w:cs="Times New Roman"/>
          <w:bCs/>
          <w:sz w:val="24"/>
          <w:szCs w:val="24"/>
        </w:rPr>
        <w:t xml:space="preserve">la obiectivul </w:t>
      </w:r>
      <w:r w:rsidR="00CC390C" w:rsidRPr="004F25A6">
        <w:rPr>
          <w:rFonts w:ascii="Times New Roman" w:eastAsia="Arial-BoldMT" w:hAnsi="Times New Roman" w:cs="Times New Roman"/>
          <w:b/>
          <w:bCs/>
          <w:sz w:val="24"/>
          <w:szCs w:val="24"/>
          <w:lang w:val="en-GB"/>
        </w:rPr>
        <w:t>„DOTARE GRĂDINIȚĂ CU PROGRAM PRELUNGIT ÎN LOCALITATEA CEFA, COMUNA CEFA, JUDEȚUL BIHOR”</w:t>
      </w:r>
      <w:r w:rsidR="00CC390C" w:rsidRPr="004F25A6">
        <w:rPr>
          <w:rFonts w:ascii="Times New Roman" w:hAnsi="Times New Roman" w:cs="Times New Roman"/>
          <w:b/>
          <w:sz w:val="24"/>
          <w:szCs w:val="24"/>
          <w:lang w:val="it-IT"/>
        </w:rPr>
        <w:t>,</w:t>
      </w:r>
      <w:r w:rsidR="00CC390C" w:rsidRPr="004F25A6">
        <w:rPr>
          <w:rFonts w:ascii="Times New Roman" w:hAnsi="Times New Roman" w:cs="Times New Roman"/>
          <w:b/>
          <w:color w:val="000000"/>
          <w:sz w:val="24"/>
          <w:szCs w:val="24"/>
          <w:lang w:val="pt-BR"/>
        </w:rPr>
        <w:t xml:space="preserve"> </w:t>
      </w:r>
      <w:r w:rsidR="00CC390C" w:rsidRPr="004F25A6">
        <w:rPr>
          <w:rFonts w:ascii="Times New Roman" w:hAnsi="Times New Roman" w:cs="Times New Roman"/>
          <w:b/>
          <w:sz w:val="24"/>
          <w:szCs w:val="24"/>
          <w:lang w:val="pt-BR"/>
        </w:rPr>
        <w:t>COD</w:t>
      </w:r>
      <w:r w:rsidR="00CC390C">
        <w:rPr>
          <w:rFonts w:ascii="Times New Roman" w:hAnsi="Times New Roman" w:cs="Times New Roman"/>
          <w:b/>
          <w:sz w:val="24"/>
          <w:szCs w:val="24"/>
          <w:lang w:val="pt-BR"/>
        </w:rPr>
        <w:t xml:space="preserve"> CPV</w:t>
      </w:r>
      <w:r w:rsidR="00CC390C" w:rsidRPr="004F25A6">
        <w:rPr>
          <w:rFonts w:ascii="Times New Roman" w:hAnsi="Times New Roman" w:cs="Times New Roman"/>
          <w:b/>
          <w:sz w:val="24"/>
          <w:szCs w:val="24"/>
          <w:lang w:val="pt-BR"/>
        </w:rPr>
        <w:t xml:space="preserve"> </w:t>
      </w:r>
      <w:r w:rsidR="00CC390C">
        <w:rPr>
          <w:rFonts w:ascii="Times New Roman" w:hAnsi="Times New Roman" w:cs="Times New Roman"/>
          <w:b/>
          <w:sz w:val="24"/>
          <w:szCs w:val="24"/>
          <w:lang w:val="pt-BR"/>
        </w:rPr>
        <w:t xml:space="preserve">- </w:t>
      </w:r>
      <w:r w:rsidR="00CC390C" w:rsidRPr="00CC390C">
        <w:rPr>
          <w:rFonts w:ascii="Times New Roman" w:hAnsi="Times New Roman" w:cs="Times New Roman"/>
          <w:b/>
          <w:sz w:val="24"/>
          <w:szCs w:val="24"/>
          <w:lang w:val="pt-BR"/>
        </w:rPr>
        <w:t xml:space="preserve">39516000-2 Articole de mobilier (Rev.2) </w:t>
      </w:r>
      <w:r w:rsidRPr="004F25A6">
        <w:rPr>
          <w:rFonts w:ascii="Times New Roman" w:hAnsi="Times New Roman" w:cs="Times New Roman"/>
          <w:sz w:val="24"/>
          <w:szCs w:val="24"/>
          <w:lang w:val="it-IT"/>
        </w:rPr>
        <w:t xml:space="preserve">la data de </w:t>
      </w:r>
      <w:r w:rsidRPr="004F25A6">
        <w:rPr>
          <w:rFonts w:ascii="Times New Roman" w:hAnsi="Times New Roman" w:cs="Times New Roman"/>
          <w:b/>
          <w:sz w:val="24"/>
          <w:szCs w:val="24"/>
          <w:lang w:val="it-IT"/>
        </w:rPr>
        <w:t>_______________</w:t>
      </w:r>
      <w:r w:rsidRPr="004F25A6">
        <w:rPr>
          <w:rFonts w:ascii="Times New Roman" w:hAnsi="Times New Roman" w:cs="Times New Roman"/>
          <w:sz w:val="24"/>
          <w:szCs w:val="24"/>
          <w:lang w:val="it-IT"/>
        </w:rPr>
        <w:t xml:space="preserve">, organizată de </w:t>
      </w:r>
      <w:r w:rsidRPr="004F25A6">
        <w:rPr>
          <w:rFonts w:ascii="Times New Roman" w:hAnsi="Times New Roman" w:cs="Times New Roman"/>
          <w:b/>
          <w:sz w:val="24"/>
          <w:szCs w:val="24"/>
        </w:rPr>
        <w:t>_______________</w:t>
      </w:r>
      <w:r w:rsidRPr="004F25A6">
        <w:rPr>
          <w:rFonts w:ascii="Times New Roman" w:hAnsi="Times New Roman" w:cs="Times New Roman"/>
          <w:sz w:val="24"/>
          <w:szCs w:val="24"/>
        </w:rPr>
        <w:t xml:space="preserve">, declar pe propria răspundere, sub sancţiunea excluderii din procedura de achiziţie publică şi sub sancţiunile aplicabile faptei de fals în acte publice, că nu mă aflu în situaţiile prevăzute la </w:t>
      </w:r>
      <w:r w:rsidRPr="004F25A6">
        <w:rPr>
          <w:rFonts w:ascii="Times New Roman" w:hAnsi="Times New Roman" w:cs="Times New Roman"/>
          <w:b/>
          <w:sz w:val="24"/>
          <w:szCs w:val="24"/>
        </w:rPr>
        <w:t xml:space="preserve">art. 59 și art. 60 din Legea 98/2016, </w:t>
      </w:r>
      <w:r w:rsidRPr="004F25A6">
        <w:rPr>
          <w:rFonts w:ascii="Times New Roman" w:hAnsi="Times New Roman" w:cs="Times New Roman"/>
          <w:sz w:val="24"/>
          <w:szCs w:val="24"/>
        </w:rPr>
        <w:t>respectiv că nu mă aflu în conflict de interese cu autoritatea contractantă - comuna Cefa.</w:t>
      </w:r>
    </w:p>
    <w:p w:rsidR="00D43AAD" w:rsidRPr="004F25A6" w:rsidRDefault="00D43AAD" w:rsidP="00D43AAD">
      <w:pPr>
        <w:autoSpaceDN w:val="0"/>
        <w:adjustRightInd w:val="0"/>
        <w:jc w:val="both"/>
        <w:rPr>
          <w:rFonts w:ascii="Times New Roman" w:hAnsi="Times New Roman" w:cs="Times New Roman"/>
          <w:b/>
          <w:sz w:val="24"/>
          <w:szCs w:val="24"/>
        </w:rPr>
      </w:pPr>
      <w:r w:rsidRPr="004F25A6">
        <w:rPr>
          <w:rFonts w:ascii="Times New Roman" w:hAnsi="Times New Roman" w:cs="Times New Roman"/>
          <w:b/>
          <w:sz w:val="24"/>
          <w:szCs w:val="24"/>
        </w:rPr>
        <w:tab/>
        <w:t>Reguli de evitare a conflictului de interese</w:t>
      </w:r>
    </w:p>
    <w:p w:rsidR="00D43AAD" w:rsidRPr="004F25A6" w:rsidRDefault="00D43AAD" w:rsidP="00D43AAD">
      <w:pPr>
        <w:pStyle w:val="Default"/>
        <w:rPr>
          <w:b/>
        </w:rPr>
      </w:pPr>
      <w:r w:rsidRPr="004F25A6">
        <w:rPr>
          <w:b/>
        </w:rPr>
        <w:t>ART. 59 din Legea 98/2016</w:t>
      </w:r>
    </w:p>
    <w:p w:rsidR="00D43AAD" w:rsidRPr="004F25A6" w:rsidRDefault="00D43AAD" w:rsidP="00D43AAD">
      <w:pPr>
        <w:pStyle w:val="Default"/>
        <w:ind w:firstLine="720"/>
        <w:jc w:val="both"/>
      </w:pPr>
      <w:r w:rsidRPr="004F25A6">
        <w:t xml:space="preserve">În sensul prezentei legi, prin </w:t>
      </w:r>
      <w:r w:rsidRPr="004F25A6">
        <w:rPr>
          <w:i/>
          <w:iCs/>
        </w:rPr>
        <w:t xml:space="preserve">conflict de interese </w:t>
      </w:r>
      <w:r w:rsidRPr="004F25A6">
        <w:t>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D43AAD" w:rsidRPr="004F25A6" w:rsidRDefault="00D43AAD" w:rsidP="00D43AAD">
      <w:pPr>
        <w:pStyle w:val="Default"/>
        <w:rPr>
          <w:b/>
        </w:rPr>
      </w:pPr>
      <w:r w:rsidRPr="004F25A6">
        <w:rPr>
          <w:b/>
        </w:rPr>
        <w:t>ART. 60 din Legea 98/2016</w:t>
      </w:r>
    </w:p>
    <w:p w:rsidR="00D43AAD" w:rsidRPr="004F25A6" w:rsidRDefault="00D43AAD" w:rsidP="00D43AAD">
      <w:pPr>
        <w:pStyle w:val="Default"/>
        <w:jc w:val="both"/>
      </w:pPr>
      <w:r w:rsidRPr="004F25A6">
        <w:t xml:space="preserve">(1) Reprezintă situaţii potenţial generatoare de conflict de interese orice situaţii care ar putea duce la apariţia unui conflict de interese în sensul art. 59, cum ar fi următoarele, reglementate cu titlu exemplificativ: </w:t>
      </w:r>
    </w:p>
    <w:p w:rsidR="00D43AAD" w:rsidRPr="004F25A6" w:rsidRDefault="00D43AAD" w:rsidP="00D43AAD">
      <w:pPr>
        <w:pStyle w:val="Default"/>
        <w:jc w:val="both"/>
      </w:pPr>
      <w:r w:rsidRPr="004F25A6">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D43AAD" w:rsidRPr="004F25A6" w:rsidRDefault="00D43AAD" w:rsidP="00D43AAD">
      <w:pPr>
        <w:pStyle w:val="Default"/>
        <w:jc w:val="both"/>
        <w:rPr>
          <w:color w:val="auto"/>
        </w:rPr>
      </w:pPr>
      <w:r w:rsidRPr="004F25A6">
        <w:rPr>
          <w:color w:val="auto"/>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43AAD" w:rsidRPr="004F25A6" w:rsidRDefault="00D43AAD" w:rsidP="00D43AAD">
      <w:pPr>
        <w:pStyle w:val="Default"/>
        <w:jc w:val="both"/>
        <w:rPr>
          <w:color w:val="auto"/>
        </w:rPr>
      </w:pPr>
      <w:r w:rsidRPr="004F25A6">
        <w:rPr>
          <w:color w:val="auto"/>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43AAD" w:rsidRPr="004F25A6" w:rsidRDefault="00D43AAD" w:rsidP="00D43AAD">
      <w:pPr>
        <w:pStyle w:val="Default"/>
        <w:jc w:val="both"/>
        <w:rPr>
          <w:color w:val="auto"/>
        </w:rPr>
      </w:pPr>
      <w:r w:rsidRPr="004F25A6">
        <w:rPr>
          <w:color w:val="auto"/>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43AAD" w:rsidRPr="004F25A6" w:rsidRDefault="00D43AAD" w:rsidP="00D43AAD">
      <w:pPr>
        <w:pStyle w:val="Default"/>
        <w:jc w:val="both"/>
        <w:rPr>
          <w:color w:val="auto"/>
        </w:rPr>
      </w:pPr>
      <w:r w:rsidRPr="004F25A6">
        <w:rPr>
          <w:color w:val="auto"/>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43AAD" w:rsidRPr="004F25A6" w:rsidRDefault="00D43AAD" w:rsidP="00D43AAD">
      <w:pPr>
        <w:autoSpaceDN w:val="0"/>
        <w:adjustRightInd w:val="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(2) În sensul dispoziţiilor alin. (1) lit. d), prin </w:t>
      </w:r>
      <w:r w:rsidRPr="004F25A6">
        <w:rPr>
          <w:rFonts w:ascii="Times New Roman" w:hAnsi="Times New Roman" w:cs="Times New Roman"/>
          <w:i/>
          <w:iCs/>
          <w:sz w:val="24"/>
          <w:szCs w:val="24"/>
          <w:lang w:val="ro-RO"/>
        </w:rPr>
        <w:t xml:space="preserve">acţionar </w:t>
      </w:r>
      <w:r w:rsidRPr="004F25A6">
        <w:rPr>
          <w:rFonts w:ascii="Times New Roman" w:hAnsi="Times New Roman" w:cs="Times New Roman"/>
          <w:sz w:val="24"/>
          <w:szCs w:val="24"/>
          <w:lang w:val="ro-RO"/>
        </w:rPr>
        <w:t xml:space="preserve">sau </w:t>
      </w:r>
      <w:r w:rsidRPr="004F25A6">
        <w:rPr>
          <w:rFonts w:ascii="Times New Roman" w:hAnsi="Times New Roman" w:cs="Times New Roman"/>
          <w:i/>
          <w:iCs/>
          <w:sz w:val="24"/>
          <w:szCs w:val="24"/>
          <w:lang w:val="ro-RO"/>
        </w:rPr>
        <w:t xml:space="preserve">asociat semnificativ </w:t>
      </w:r>
      <w:r w:rsidRPr="004F25A6">
        <w:rPr>
          <w:rFonts w:ascii="Times New Roman" w:hAnsi="Times New Roman" w:cs="Times New Roman"/>
          <w:sz w:val="24"/>
          <w:szCs w:val="24"/>
          <w:lang w:val="ro-RO"/>
        </w:rPr>
        <w:t>se înţelege persoana care exercită drepturi aferente unor acţiuni care, cumulate, reprezintă cel puţin 10% din capitalul social sau îi conferă deţinătorului cel puţin 10% din totalul drepturilor de vot în adunarea generală.</w:t>
      </w:r>
    </w:p>
    <w:p w:rsidR="00D43AAD" w:rsidRPr="004F25A6" w:rsidRDefault="00D43AAD" w:rsidP="00D43AAD">
      <w:pPr>
        <w:autoSpaceDN w:val="0"/>
        <w:adjustRightInd w:val="0"/>
        <w:ind w:firstLine="720"/>
        <w:jc w:val="both"/>
        <w:rPr>
          <w:rFonts w:ascii="Times New Roman" w:hAnsi="Times New Roman" w:cs="Times New Roman"/>
          <w:sz w:val="24"/>
          <w:szCs w:val="24"/>
          <w:lang w:val="ro-RO"/>
        </w:rPr>
      </w:pPr>
      <w:r w:rsidRPr="004F25A6">
        <w:rPr>
          <w:rFonts w:ascii="Times New Roman" w:hAnsi="Times New Roman" w:cs="Times New Roman"/>
          <w:sz w:val="24"/>
          <w:szCs w:val="24"/>
          <w:lang w:val="ro-RO"/>
        </w:rPr>
        <w:t xml:space="preserve">Subsemnatul </w:t>
      </w:r>
      <w:r w:rsidRPr="004F25A6">
        <w:rPr>
          <w:rFonts w:ascii="Times New Roman" w:hAnsi="Times New Roman" w:cs="Times New Roman"/>
          <w:b/>
          <w:sz w:val="24"/>
          <w:szCs w:val="24"/>
          <w:lang w:val="ro-RO"/>
        </w:rPr>
        <w:t>______________________,</w:t>
      </w:r>
      <w:r w:rsidRPr="004F25A6">
        <w:rPr>
          <w:rFonts w:ascii="Times New Roman" w:hAnsi="Times New Roman" w:cs="Times New Roman"/>
          <w:sz w:val="24"/>
          <w:szCs w:val="24"/>
          <w:lang w:val="ro-RO"/>
        </w:rPr>
        <w:t xml:space="preserve">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art. 61 din Legea nr. 98/2016.</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 xml:space="preserve">Subsemnatul </w:t>
      </w:r>
      <w:r w:rsidRPr="004F25A6">
        <w:rPr>
          <w:rFonts w:ascii="Times New Roman" w:hAnsi="Times New Roman" w:cs="Times New Roman"/>
          <w:b/>
          <w:sz w:val="24"/>
          <w:szCs w:val="24"/>
        </w:rPr>
        <w:t>________________________,</w:t>
      </w:r>
      <w:r w:rsidRPr="004F25A6">
        <w:rPr>
          <w:rFonts w:ascii="Times New Roman" w:hAnsi="Times New Roman" w:cs="Times New Roman"/>
          <w:sz w:val="24"/>
          <w:szCs w:val="24"/>
        </w:rPr>
        <w:t xml:space="preserve"> declar că informaţiile furnizate sunt complete şi corecte în fiecare detaliu şi înţeleg că autoritatea contractantă are dreptul de a solicita, în scopul verificării şi confirmării declaraţiilor, orice documente doveditoare de care dispun.</w:t>
      </w:r>
    </w:p>
    <w:p w:rsidR="00D43AAD" w:rsidRPr="004F25A6" w:rsidRDefault="00D43AAD" w:rsidP="00D43AAD">
      <w:pPr>
        <w:autoSpaceDN w:val="0"/>
        <w:adjustRightInd w:val="0"/>
        <w:ind w:firstLine="720"/>
        <w:jc w:val="both"/>
        <w:rPr>
          <w:rFonts w:ascii="Times New Roman" w:hAnsi="Times New Roman" w:cs="Times New Roman"/>
          <w:sz w:val="24"/>
          <w:szCs w:val="24"/>
        </w:rPr>
      </w:pPr>
      <w:r w:rsidRPr="004F25A6">
        <w:rPr>
          <w:rFonts w:ascii="Times New Roman" w:hAnsi="Times New Roman" w:cs="Times New Roman"/>
          <w:sz w:val="24"/>
          <w:szCs w:val="24"/>
        </w:rPr>
        <w:t>Înţeleg că în cazul în care această declaraţie nu este conformă cu realitatea sunt pasibil de încălcarea prevederilor legislaţiei penale privind falsul în declaraţii.</w:t>
      </w:r>
    </w:p>
    <w:p w:rsidR="00D43AAD" w:rsidRPr="004F25A6" w:rsidRDefault="00D43AAD" w:rsidP="00D43AAD">
      <w:pPr>
        <w:autoSpaceDN w:val="0"/>
        <w:adjustRightInd w:val="0"/>
        <w:jc w:val="both"/>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lang w:val="ro-RO"/>
        </w:rPr>
      </w:pPr>
      <w:r w:rsidRPr="004F25A6">
        <w:rPr>
          <w:rFonts w:ascii="Times New Roman" w:hAnsi="Times New Roman" w:cs="Times New Roman"/>
          <w:sz w:val="24"/>
          <w:szCs w:val="24"/>
          <w:lang w:val="ro-RO"/>
        </w:rPr>
        <w:tab/>
        <w:t>Data completării ......................</w:t>
      </w:r>
    </w:p>
    <w:p w:rsidR="00D43AAD" w:rsidRPr="004F25A6" w:rsidRDefault="00D43AAD" w:rsidP="00D43AAD">
      <w:pPr>
        <w:jc w:val="center"/>
        <w:rPr>
          <w:rFonts w:ascii="Times New Roman" w:hAnsi="Times New Roman" w:cs="Times New Roman"/>
          <w:sz w:val="24"/>
          <w:szCs w:val="24"/>
          <w:lang w:val="ro-RO"/>
        </w:rPr>
      </w:pP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_____________________________</w:t>
      </w:r>
    </w:p>
    <w:p w:rsidR="00D43AAD" w:rsidRPr="004F25A6" w:rsidRDefault="00D43AAD" w:rsidP="00D43AAD">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_________________</w:t>
      </w:r>
    </w:p>
    <w:p w:rsidR="00D43AAD" w:rsidRPr="00C16E74" w:rsidRDefault="00D43AAD" w:rsidP="00C16E74">
      <w:pPr>
        <w:jc w:val="center"/>
        <w:rPr>
          <w:rFonts w:ascii="Times New Roman" w:hAnsi="Times New Roman" w:cs="Times New Roman"/>
          <w:sz w:val="24"/>
          <w:szCs w:val="24"/>
          <w:lang w:val="ro-RO"/>
        </w:rPr>
      </w:pPr>
      <w:r w:rsidRPr="004F25A6">
        <w:rPr>
          <w:rFonts w:ascii="Times New Roman" w:hAnsi="Times New Roman" w:cs="Times New Roman"/>
          <w:sz w:val="24"/>
          <w:szCs w:val="24"/>
          <w:lang w:val="ro-RO"/>
        </w:rPr>
        <w:t>(semnătura autorizată)</w:t>
      </w:r>
    </w:p>
    <w:p w:rsidR="00D43AAD" w:rsidRPr="004F25A6" w:rsidRDefault="00D43AAD" w:rsidP="00D43AAD">
      <w:pPr>
        <w:jc w:val="right"/>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b/>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OPERATOR ECONOMIC</w:t>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r>
      <w:r w:rsidRPr="004F25A6">
        <w:rPr>
          <w:rFonts w:ascii="Times New Roman" w:hAnsi="Times New Roman" w:cs="Times New Roman"/>
          <w:sz w:val="24"/>
          <w:szCs w:val="24"/>
        </w:rPr>
        <w:tab/>
        <w:t>________________________</w:t>
      </w: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   (denumirea/numele)</w:t>
      </w:r>
    </w:p>
    <w:p w:rsidR="00D43AAD" w:rsidRDefault="00D43AAD"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Default="00C16E74" w:rsidP="00D43AAD">
      <w:pPr>
        <w:rPr>
          <w:rFonts w:ascii="Times New Roman" w:hAnsi="Times New Roman" w:cs="Times New Roman"/>
          <w:sz w:val="24"/>
          <w:szCs w:val="24"/>
        </w:rPr>
      </w:pPr>
    </w:p>
    <w:p w:rsidR="00C16E74" w:rsidRPr="004F25A6" w:rsidRDefault="00C16E74"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b/>
          <w:sz w:val="24"/>
          <w:szCs w:val="24"/>
          <w:u w:val="single"/>
        </w:rPr>
      </w:pPr>
    </w:p>
    <w:p w:rsidR="00D43AAD" w:rsidRPr="004F25A6" w:rsidRDefault="00D43AAD" w:rsidP="00D43AAD">
      <w:pPr>
        <w:jc w:val="center"/>
        <w:rPr>
          <w:rFonts w:ascii="Times New Roman" w:hAnsi="Times New Roman" w:cs="Times New Roman"/>
          <w:b/>
          <w:sz w:val="24"/>
          <w:szCs w:val="24"/>
          <w:u w:val="single"/>
        </w:rPr>
      </w:pPr>
      <w:r w:rsidRPr="004F25A6">
        <w:rPr>
          <w:rFonts w:ascii="Times New Roman" w:hAnsi="Times New Roman" w:cs="Times New Roman"/>
          <w:b/>
          <w:sz w:val="24"/>
          <w:szCs w:val="24"/>
          <w:u w:val="single"/>
        </w:rPr>
        <w:t>FORMULAR DE OFERTÃ (PROPUNERE FINANCIARA)</w:t>
      </w: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rPr>
          <w:rFonts w:ascii="Times New Roman" w:hAnsi="Times New Roman" w:cs="Times New Roman"/>
          <w:sz w:val="24"/>
          <w:szCs w:val="24"/>
        </w:rPr>
      </w:pPr>
      <w:r w:rsidRPr="004F25A6">
        <w:rPr>
          <w:rFonts w:ascii="Times New Roman" w:hAnsi="Times New Roman" w:cs="Times New Roman"/>
          <w:sz w:val="24"/>
          <w:szCs w:val="24"/>
        </w:rPr>
        <w:t xml:space="preserve">Cãtre, </w:t>
      </w:r>
    </w:p>
    <w:p w:rsidR="00D43AAD" w:rsidRPr="004F25A6" w:rsidRDefault="00D43AAD" w:rsidP="00D43AAD">
      <w:pPr>
        <w:rPr>
          <w:rFonts w:ascii="Times New Roman" w:hAnsi="Times New Roman" w:cs="Times New Roman"/>
          <w:b/>
          <w:sz w:val="24"/>
          <w:szCs w:val="24"/>
          <w:lang w:val="ro-RO"/>
        </w:rPr>
      </w:pPr>
      <w:r w:rsidRPr="004F25A6">
        <w:rPr>
          <w:rFonts w:ascii="Times New Roman" w:hAnsi="Times New Roman" w:cs="Times New Roman"/>
          <w:b/>
          <w:sz w:val="24"/>
          <w:szCs w:val="24"/>
        </w:rPr>
        <w:tab/>
        <w:t>COMUNA CEFA</w:t>
      </w:r>
    </w:p>
    <w:p w:rsidR="00D43AAD" w:rsidRPr="004F25A6" w:rsidRDefault="00D43AAD" w:rsidP="00D43AAD">
      <w:pPr>
        <w:rPr>
          <w:rFonts w:ascii="Times New Roman" w:hAnsi="Times New Roman" w:cs="Times New Roman"/>
          <w:b/>
          <w:sz w:val="24"/>
          <w:szCs w:val="24"/>
        </w:rPr>
      </w:pPr>
      <w:r w:rsidRPr="004F25A6">
        <w:rPr>
          <w:rFonts w:ascii="Times New Roman" w:hAnsi="Times New Roman" w:cs="Times New Roman"/>
          <w:b/>
          <w:sz w:val="24"/>
          <w:szCs w:val="24"/>
        </w:rPr>
        <w:tab/>
        <w:t>Localitatea Cefa, nr. 81, comuna Cefa, judetul Bihor</w:t>
      </w:r>
    </w:p>
    <w:p w:rsidR="00D43AAD" w:rsidRPr="004F25A6" w:rsidRDefault="00D43AAD" w:rsidP="00D43AAD">
      <w:pPr>
        <w:pStyle w:val="Header"/>
        <w:tabs>
          <w:tab w:val="left" w:pos="1830"/>
        </w:tabs>
        <w:spacing w:line="276" w:lineRule="auto"/>
        <w:jc w:val="both"/>
        <w:rPr>
          <w:rFonts w:ascii="Times New Roman" w:hAnsi="Times New Roman" w:cs="Times New Roman"/>
          <w:b/>
          <w:sz w:val="24"/>
          <w:szCs w:val="24"/>
        </w:rPr>
      </w:pPr>
      <w:r w:rsidRPr="004F25A6">
        <w:rPr>
          <w:rFonts w:ascii="Times New Roman" w:hAnsi="Times New Roman" w:cs="Times New Roman"/>
          <w:b/>
          <w:sz w:val="24"/>
          <w:szCs w:val="24"/>
        </w:rPr>
        <w:t xml:space="preserve">           </w:t>
      </w:r>
      <w:r w:rsidRPr="004F25A6">
        <w:rPr>
          <w:rFonts w:ascii="Times New Roman" w:hAnsi="Times New Roman" w:cs="Times New Roman"/>
          <w:b/>
          <w:sz w:val="24"/>
          <w:szCs w:val="24"/>
          <w:lang w:val="de-DE"/>
        </w:rPr>
        <w:t xml:space="preserve">CUI 417145, telefon </w:t>
      </w:r>
      <w:r w:rsidRPr="004F25A6">
        <w:rPr>
          <w:rFonts w:ascii="Times New Roman" w:hAnsi="Times New Roman" w:cs="Times New Roman"/>
          <w:b/>
          <w:sz w:val="24"/>
          <w:szCs w:val="24"/>
          <w:lang w:val="ro-RO"/>
        </w:rPr>
        <w:t>0259/394007</w:t>
      </w:r>
      <w:r w:rsidRPr="004F25A6">
        <w:rPr>
          <w:rFonts w:ascii="Times New Roman" w:hAnsi="Times New Roman" w:cs="Times New Roman"/>
          <w:b/>
          <w:sz w:val="24"/>
          <w:szCs w:val="24"/>
          <w:lang w:val="de-DE"/>
        </w:rPr>
        <w:t>, email: primaria.cefa@cjbihor.ro</w:t>
      </w:r>
    </w:p>
    <w:p w:rsidR="00D43AAD" w:rsidRPr="004F25A6" w:rsidRDefault="00D43AAD" w:rsidP="00D43AAD">
      <w:pPr>
        <w:rPr>
          <w:rFonts w:ascii="Times New Roman" w:hAnsi="Times New Roman" w:cs="Times New Roman"/>
          <w:sz w:val="24"/>
          <w:szCs w:val="24"/>
          <w:lang w:val="de-DE"/>
        </w:rPr>
      </w:pPr>
    </w:p>
    <w:p w:rsidR="00D43AAD" w:rsidRPr="004F25A6" w:rsidRDefault="00D43AAD" w:rsidP="00D43AAD">
      <w:pPr>
        <w:jc w:val="both"/>
        <w:rPr>
          <w:rFonts w:ascii="Times New Roman" w:hAnsi="Times New Roman" w:cs="Times New Roman"/>
          <w:sz w:val="24"/>
          <w:szCs w:val="24"/>
          <w:lang w:val="de-DE"/>
        </w:rPr>
      </w:pPr>
      <w:r w:rsidRPr="004F25A6">
        <w:rPr>
          <w:rFonts w:ascii="Times New Roman" w:hAnsi="Times New Roman" w:cs="Times New Roman"/>
          <w:sz w:val="24"/>
          <w:szCs w:val="24"/>
          <w:lang w:val="en-GB"/>
        </w:rPr>
        <w:t>Domn</w:t>
      </w:r>
      <w:r w:rsidRPr="004F25A6">
        <w:rPr>
          <w:rFonts w:ascii="Times New Roman" w:hAnsi="Times New Roman" w:cs="Times New Roman"/>
          <w:sz w:val="24"/>
          <w:szCs w:val="24"/>
          <w:lang w:val="de-DE"/>
        </w:rPr>
        <w:t>ilor,</w:t>
      </w:r>
    </w:p>
    <w:p w:rsidR="00D43AAD" w:rsidRPr="004F25A6" w:rsidRDefault="00D43AAD" w:rsidP="00D43AAD">
      <w:pPr>
        <w:jc w:val="both"/>
        <w:rPr>
          <w:rFonts w:ascii="Times New Roman" w:hAnsi="Times New Roman" w:cs="Times New Roman"/>
          <w:sz w:val="24"/>
          <w:szCs w:val="24"/>
          <w:lang w:val="de-DE"/>
        </w:rPr>
      </w:pPr>
    </w:p>
    <w:p w:rsidR="00D43AAD" w:rsidRPr="00CC390C" w:rsidRDefault="00D43AAD" w:rsidP="00CC390C">
      <w:pPr>
        <w:spacing w:line="276" w:lineRule="auto"/>
        <w:ind w:right="-33" w:firstLine="720"/>
        <w:jc w:val="both"/>
        <w:rPr>
          <w:rFonts w:ascii="Times New Roman" w:hAnsi="Times New Roman" w:cs="Times New Roman"/>
          <w:b/>
          <w:sz w:val="24"/>
          <w:szCs w:val="24"/>
          <w:lang w:val="pt-BR"/>
        </w:rPr>
      </w:pPr>
      <w:r w:rsidRPr="004F25A6">
        <w:rPr>
          <w:rFonts w:ascii="Times New Roman" w:hAnsi="Times New Roman" w:cs="Times New Roman"/>
          <w:sz w:val="24"/>
          <w:szCs w:val="24"/>
          <w:lang w:val="de-DE"/>
        </w:rPr>
        <w:t xml:space="preserve">1. Examinând documentația de atribuire, subsemnații, reprezentanți ai ofertantului </w:t>
      </w:r>
      <w:r w:rsidRPr="004F25A6">
        <w:rPr>
          <w:rFonts w:ascii="Times New Roman" w:hAnsi="Times New Roman" w:cs="Times New Roman"/>
          <w:b/>
          <w:sz w:val="24"/>
          <w:szCs w:val="24"/>
          <w:lang w:val="de-DE"/>
        </w:rPr>
        <w:t>_________________________________________________</w:t>
      </w:r>
      <w:r w:rsidRPr="004F25A6">
        <w:rPr>
          <w:rFonts w:ascii="Times New Roman" w:hAnsi="Times New Roman" w:cs="Times New Roman"/>
          <w:sz w:val="24"/>
          <w:szCs w:val="24"/>
          <w:lang w:val="de-DE"/>
        </w:rPr>
        <w:t xml:space="preserve"> (denumirea/numele ofertantului), ne angajăm să semnăm contractul de </w:t>
      </w:r>
      <w:r w:rsidR="00C16E74" w:rsidRPr="004F25A6">
        <w:rPr>
          <w:rFonts w:ascii="Times New Roman" w:hAnsi="Times New Roman" w:cs="Times New Roman"/>
          <w:sz w:val="24"/>
          <w:szCs w:val="24"/>
          <w:lang w:val="it-IT"/>
        </w:rPr>
        <w:t xml:space="preserve">obiect </w:t>
      </w:r>
      <w:r w:rsidR="00CC390C" w:rsidRPr="004F25A6">
        <w:rPr>
          <w:rFonts w:ascii="Times New Roman" w:hAnsi="Times New Roman" w:cs="Times New Roman"/>
          <w:b/>
          <w:sz w:val="24"/>
          <w:szCs w:val="24"/>
          <w:lang w:val="pt-BR"/>
        </w:rPr>
        <w:t>”</w:t>
      </w:r>
      <w:r w:rsidR="00CC390C">
        <w:rPr>
          <w:rFonts w:ascii="Times New Roman" w:hAnsi="Times New Roman" w:cs="Times New Roman"/>
          <w:b/>
          <w:sz w:val="24"/>
          <w:szCs w:val="24"/>
          <w:lang w:val="pt-BR"/>
        </w:rPr>
        <w:t>Articole de mobilier</w:t>
      </w:r>
      <w:r w:rsidR="00CC390C" w:rsidRPr="004F25A6">
        <w:rPr>
          <w:rFonts w:ascii="Times New Roman" w:hAnsi="Times New Roman" w:cs="Times New Roman"/>
          <w:b/>
          <w:sz w:val="24"/>
          <w:szCs w:val="24"/>
          <w:lang w:val="pt-BR"/>
        </w:rPr>
        <w:t>”</w:t>
      </w:r>
      <w:r w:rsidR="00CC390C" w:rsidRPr="004F25A6">
        <w:rPr>
          <w:rFonts w:ascii="Times New Roman" w:hAnsi="Times New Roman" w:cs="Times New Roman"/>
          <w:sz w:val="24"/>
          <w:szCs w:val="24"/>
          <w:lang w:val="pt-BR"/>
        </w:rPr>
        <w:t xml:space="preserve"> </w:t>
      </w:r>
      <w:r w:rsidR="00CC390C" w:rsidRPr="004F25A6">
        <w:rPr>
          <w:rFonts w:ascii="Times New Roman" w:hAnsi="Times New Roman" w:cs="Times New Roman"/>
          <w:bCs/>
          <w:sz w:val="24"/>
          <w:szCs w:val="24"/>
        </w:rPr>
        <w:t xml:space="preserve">la obiectivul </w:t>
      </w:r>
      <w:r w:rsidR="00CC390C" w:rsidRPr="004F25A6">
        <w:rPr>
          <w:rFonts w:ascii="Times New Roman" w:eastAsia="Arial-BoldMT" w:hAnsi="Times New Roman" w:cs="Times New Roman"/>
          <w:b/>
          <w:bCs/>
          <w:sz w:val="24"/>
          <w:szCs w:val="24"/>
          <w:lang w:val="en-GB"/>
        </w:rPr>
        <w:t>„DOTARE GRĂDINIȚĂ CU PROGRAM PRELUNGIT ÎN LOCALITATEA CEFA, COMUNA CEFA, JUDEȚUL BIHOR”</w:t>
      </w:r>
      <w:r w:rsidR="00CC390C" w:rsidRPr="004F25A6">
        <w:rPr>
          <w:rFonts w:ascii="Times New Roman" w:hAnsi="Times New Roman" w:cs="Times New Roman"/>
          <w:b/>
          <w:sz w:val="24"/>
          <w:szCs w:val="24"/>
          <w:lang w:val="it-IT"/>
        </w:rPr>
        <w:t>,</w:t>
      </w:r>
      <w:r w:rsidR="00CC390C" w:rsidRPr="004F25A6">
        <w:rPr>
          <w:rFonts w:ascii="Times New Roman" w:hAnsi="Times New Roman" w:cs="Times New Roman"/>
          <w:b/>
          <w:color w:val="000000"/>
          <w:sz w:val="24"/>
          <w:szCs w:val="24"/>
          <w:lang w:val="pt-BR"/>
        </w:rPr>
        <w:t xml:space="preserve"> </w:t>
      </w:r>
      <w:r w:rsidR="00CC390C" w:rsidRPr="004F25A6">
        <w:rPr>
          <w:rFonts w:ascii="Times New Roman" w:hAnsi="Times New Roman" w:cs="Times New Roman"/>
          <w:b/>
          <w:sz w:val="24"/>
          <w:szCs w:val="24"/>
          <w:lang w:val="pt-BR"/>
        </w:rPr>
        <w:t>COD</w:t>
      </w:r>
      <w:r w:rsidR="00CC390C">
        <w:rPr>
          <w:rFonts w:ascii="Times New Roman" w:hAnsi="Times New Roman" w:cs="Times New Roman"/>
          <w:b/>
          <w:sz w:val="24"/>
          <w:szCs w:val="24"/>
          <w:lang w:val="pt-BR"/>
        </w:rPr>
        <w:t xml:space="preserve"> CPV</w:t>
      </w:r>
      <w:r w:rsidR="00CC390C" w:rsidRPr="004F25A6">
        <w:rPr>
          <w:rFonts w:ascii="Times New Roman" w:hAnsi="Times New Roman" w:cs="Times New Roman"/>
          <w:b/>
          <w:sz w:val="24"/>
          <w:szCs w:val="24"/>
          <w:lang w:val="pt-BR"/>
        </w:rPr>
        <w:t xml:space="preserve"> </w:t>
      </w:r>
      <w:r w:rsidR="00CC390C">
        <w:rPr>
          <w:rFonts w:ascii="Times New Roman" w:hAnsi="Times New Roman" w:cs="Times New Roman"/>
          <w:b/>
          <w:sz w:val="24"/>
          <w:szCs w:val="24"/>
          <w:lang w:val="pt-BR"/>
        </w:rPr>
        <w:t xml:space="preserve">- </w:t>
      </w:r>
      <w:r w:rsidR="00CC390C" w:rsidRPr="00CC390C">
        <w:rPr>
          <w:rFonts w:ascii="Times New Roman" w:hAnsi="Times New Roman" w:cs="Times New Roman"/>
          <w:b/>
          <w:sz w:val="24"/>
          <w:szCs w:val="24"/>
          <w:lang w:val="pt-BR"/>
        </w:rPr>
        <w:t xml:space="preserve">39516000-2 Articole de mobilier (Rev.2) </w:t>
      </w:r>
      <w:r w:rsidR="00CC390C">
        <w:rPr>
          <w:rFonts w:ascii="Times New Roman" w:hAnsi="Times New Roman" w:cs="Times New Roman"/>
          <w:b/>
          <w:sz w:val="24"/>
          <w:szCs w:val="24"/>
          <w:lang w:val="pt-BR"/>
        </w:rPr>
        <w:t>,</w:t>
      </w:r>
      <w:r w:rsidRPr="004F25A6">
        <w:rPr>
          <w:rFonts w:ascii="Times New Roman" w:hAnsi="Times New Roman" w:cs="Times New Roman"/>
          <w:sz w:val="24"/>
          <w:szCs w:val="24"/>
          <w:lang w:val="de-DE"/>
        </w:rPr>
        <w:t xml:space="preserve">să demarăm, să prestăm și să finalizăm serviciile specificate în acesta, în conformitate cu cerințele din documentația de atribuire și cu propunerea noastră tehnică anexată, la prețurile specificate mai jos, după cum reies din propunerea noastră financiară. </w:t>
      </w:r>
    </w:p>
    <w:p w:rsidR="00D43AAD" w:rsidRPr="004F25A6" w:rsidRDefault="00D43AAD" w:rsidP="00D43AAD">
      <w:pPr>
        <w:ind w:firstLine="720"/>
        <w:jc w:val="both"/>
        <w:rPr>
          <w:rFonts w:ascii="Times New Roman" w:hAnsi="Times New Roman" w:cs="Times New Roman"/>
          <w:i/>
          <w:sz w:val="24"/>
          <w:szCs w:val="24"/>
          <w:lang w:val="ro-RO"/>
        </w:rPr>
      </w:pPr>
      <w:r w:rsidRPr="004F25A6">
        <w:rPr>
          <w:rFonts w:ascii="Times New Roman" w:hAnsi="Times New Roman" w:cs="Times New Roman"/>
          <w:sz w:val="24"/>
          <w:szCs w:val="24"/>
          <w:lang w:val="ro-RO"/>
        </w:rPr>
        <w:t xml:space="preserve">Prin propunerea noastră financiară, pentru serviciile descrise în documentația tehnică oferim un preț total de </w:t>
      </w:r>
      <w:r w:rsidRPr="004F25A6">
        <w:rPr>
          <w:rFonts w:ascii="Times New Roman" w:hAnsi="Times New Roman" w:cs="Times New Roman"/>
          <w:b/>
          <w:sz w:val="24"/>
          <w:szCs w:val="24"/>
          <w:lang w:val="ro-RO"/>
        </w:rPr>
        <w:t>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 – din propunerea financiară)</w:t>
      </w:r>
      <w:r w:rsidRPr="004F25A6">
        <w:rPr>
          <w:rFonts w:ascii="Times New Roman" w:hAnsi="Times New Roman" w:cs="Times New Roman"/>
          <w:sz w:val="24"/>
          <w:szCs w:val="24"/>
          <w:lang w:val="ro-RO"/>
        </w:rPr>
        <w:t xml:space="preserve">, fără TVA, la care se adaugă TVA în valoare de </w:t>
      </w:r>
      <w:r w:rsidRPr="004F25A6">
        <w:rPr>
          <w:rFonts w:ascii="Times New Roman" w:hAnsi="Times New Roman" w:cs="Times New Roman"/>
          <w:b/>
          <w:sz w:val="24"/>
          <w:szCs w:val="24"/>
          <w:lang w:val="ro-RO"/>
        </w:rPr>
        <w:t>______________</w:t>
      </w:r>
      <w:r w:rsidRPr="004F25A6">
        <w:rPr>
          <w:rFonts w:ascii="Times New Roman" w:hAnsi="Times New Roman" w:cs="Times New Roman"/>
          <w:sz w:val="24"/>
          <w:szCs w:val="24"/>
          <w:lang w:val="ro-RO"/>
        </w:rPr>
        <w:t xml:space="preserve"> </w:t>
      </w:r>
      <w:r w:rsidRPr="004F25A6">
        <w:rPr>
          <w:rFonts w:ascii="Times New Roman" w:hAnsi="Times New Roman" w:cs="Times New Roman"/>
          <w:i/>
          <w:sz w:val="24"/>
          <w:szCs w:val="24"/>
          <w:lang w:val="ro-RO"/>
        </w:rPr>
        <w:t>(introduceți suma în cifre și litere și moneda).</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2. Ne angajãm ca, în cazul în care oferta noastrã este stabilitã câștigãtoare, sã furnizam produsele în graficul de timp stabilit/în conformitate cu termenul stabilit în documentația de atribuire.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3. Ne angajăm să menținem această ofertă valabilă pentru o durată de _______ zile, (</w:t>
      </w:r>
      <w:r w:rsidRPr="004F25A6">
        <w:rPr>
          <w:rFonts w:ascii="Times New Roman" w:hAnsi="Times New Roman" w:cs="Times New Roman"/>
          <w:i/>
          <w:sz w:val="24"/>
          <w:szCs w:val="24"/>
        </w:rPr>
        <w:t>durata în litere și cifre</w:t>
      </w:r>
      <w:r w:rsidRPr="004F25A6">
        <w:rPr>
          <w:rFonts w:ascii="Times New Roman" w:hAnsi="Times New Roman" w:cs="Times New Roman"/>
          <w:sz w:val="24"/>
          <w:szCs w:val="24"/>
        </w:rPr>
        <w:t xml:space="preserve">) respectiv pânã la data de </w:t>
      </w:r>
      <w:r w:rsidRPr="004F25A6">
        <w:rPr>
          <w:rFonts w:ascii="Times New Roman" w:hAnsi="Times New Roman" w:cs="Times New Roman"/>
          <w:b/>
          <w:sz w:val="24"/>
          <w:szCs w:val="24"/>
        </w:rPr>
        <w:t xml:space="preserve">____________________ </w:t>
      </w:r>
      <w:r w:rsidRPr="004F25A6">
        <w:rPr>
          <w:rFonts w:ascii="Times New Roman" w:hAnsi="Times New Roman" w:cs="Times New Roman"/>
          <w:sz w:val="24"/>
          <w:szCs w:val="24"/>
        </w:rPr>
        <w:t>și ea va rãmâne obligatorie pentru noi și poate fi acceptatã oricând înainte de expirarea perioadei de valabilitate.</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4. Până la încheierea și semnarea contractului de achiziție publică, această ofertă, împreună cu comunicarea transmisă de dumneavoastră, prin care oferta noastră este acceptată ca fiind câştigătoare, vor constitui un contract angajant între noi.</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5. Înțelegem cã nu sunteți obligați sã acceptați oferta cu cel mai scãzut preț sau orice altã ofertă pe care o puteți primi.</w:t>
      </w:r>
    </w:p>
    <w:p w:rsidR="00D43AAD" w:rsidRPr="004F25A6" w:rsidRDefault="00D43AAD" w:rsidP="00D43AAD">
      <w:pPr>
        <w:jc w:val="both"/>
        <w:rPr>
          <w:rFonts w:ascii="Times New Roman" w:hAnsi="Times New Roman" w:cs="Times New Roman"/>
          <w:sz w:val="24"/>
          <w:szCs w:val="24"/>
        </w:rPr>
      </w:pP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Data: ..........................................</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(nume, prenume şi semnătură),</w:t>
      </w:r>
    </w:p>
    <w:p w:rsidR="00D43AAD" w:rsidRPr="004F25A6" w:rsidRDefault="00D43AAD" w:rsidP="00D43AAD">
      <w:pPr>
        <w:jc w:val="both"/>
        <w:rPr>
          <w:rFonts w:ascii="Times New Roman" w:hAnsi="Times New Roman" w:cs="Times New Roman"/>
          <w:sz w:val="24"/>
          <w:szCs w:val="24"/>
        </w:rPr>
      </w:pPr>
      <w:r w:rsidRPr="004F25A6">
        <w:rPr>
          <w:rFonts w:ascii="Times New Roman" w:hAnsi="Times New Roman" w:cs="Times New Roman"/>
          <w:sz w:val="24"/>
          <w:szCs w:val="24"/>
        </w:rPr>
        <w:t>L.S.</w:t>
      </w: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Default="00D43AAD"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Default="00C16E74" w:rsidP="00D43AAD">
      <w:pPr>
        <w:jc w:val="center"/>
        <w:rPr>
          <w:rFonts w:ascii="Times New Roman" w:hAnsi="Times New Roman" w:cs="Times New Roman"/>
          <w:sz w:val="24"/>
          <w:szCs w:val="24"/>
        </w:rPr>
      </w:pPr>
    </w:p>
    <w:p w:rsidR="00C16E74" w:rsidRPr="004F25A6" w:rsidRDefault="00C16E74" w:rsidP="00D43AAD">
      <w:pPr>
        <w:jc w:val="center"/>
        <w:rPr>
          <w:rFonts w:ascii="Times New Roman" w:hAnsi="Times New Roman" w:cs="Times New Roman"/>
          <w:sz w:val="24"/>
          <w:szCs w:val="24"/>
        </w:rPr>
      </w:pPr>
    </w:p>
    <w:p w:rsidR="00D43AAD" w:rsidRPr="004F25A6" w:rsidRDefault="00D43AAD" w:rsidP="00D43AAD">
      <w:pP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p>
    <w:p w:rsidR="00D43AAD" w:rsidRPr="004F25A6" w:rsidRDefault="00D43AAD" w:rsidP="00D43AAD">
      <w:pPr>
        <w:jc w:val="center"/>
        <w:rPr>
          <w:rFonts w:ascii="Times New Roman" w:hAnsi="Times New Roman" w:cs="Times New Roman"/>
          <w:b/>
          <w:sz w:val="24"/>
          <w:szCs w:val="24"/>
          <w:u w:val="single"/>
          <w:lang w:val="it-IT" w:eastAsia="ro-RO"/>
        </w:rPr>
      </w:pPr>
      <w:r w:rsidRPr="004F25A6">
        <w:rPr>
          <w:rFonts w:ascii="Times New Roman" w:hAnsi="Times New Roman" w:cs="Times New Roman"/>
          <w:b/>
          <w:sz w:val="24"/>
          <w:szCs w:val="24"/>
          <w:u w:val="single"/>
          <w:lang w:val="it-IT" w:eastAsia="ro-RO"/>
        </w:rPr>
        <w:t>ANEXA LA FORMULARUL DE OFERTĂ</w:t>
      </w:r>
    </w:p>
    <w:p w:rsidR="00D43AAD" w:rsidRPr="004F25A6" w:rsidRDefault="00D43AAD" w:rsidP="00D43AAD">
      <w:pPr>
        <w:jc w:val="center"/>
        <w:rPr>
          <w:rFonts w:ascii="Times New Roman" w:hAnsi="Times New Roman" w:cs="Times New Roman"/>
          <w:b/>
          <w:sz w:val="24"/>
          <w:szCs w:val="24"/>
          <w:lang w:val="it-IT"/>
        </w:rPr>
      </w:pPr>
    </w:p>
    <w:p w:rsidR="00D43AAD" w:rsidRPr="004F25A6" w:rsidRDefault="00D43AAD" w:rsidP="00D43AAD">
      <w:pPr>
        <w:jc w:val="center"/>
        <w:outlineLvl w:val="0"/>
        <w:rPr>
          <w:rFonts w:ascii="Times New Roman" w:hAnsi="Times New Roman" w:cs="Times New Roman"/>
          <w:b/>
          <w:sz w:val="24"/>
          <w:szCs w:val="24"/>
          <w:lang w:val="ro-RO"/>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1339"/>
        <w:gridCol w:w="1311"/>
        <w:gridCol w:w="1343"/>
        <w:gridCol w:w="1311"/>
        <w:gridCol w:w="1311"/>
        <w:gridCol w:w="1311"/>
      </w:tblGrid>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Nr. crt.</w:t>
            </w:r>
          </w:p>
        </w:tc>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Denumire produs</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U.M</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Cantitatea</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unitar LEI</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Preț total</w:t>
            </w:r>
          </w:p>
        </w:tc>
        <w:tc>
          <w:tcPr>
            <w:tcW w:w="1394"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TVA (lei)</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0</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1</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2</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rPr>
          <w:trHeight w:val="263"/>
        </w:trPr>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3</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4</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5</w:t>
            </w:r>
          </w:p>
        </w:tc>
        <w:tc>
          <w:tcPr>
            <w:tcW w:w="1393"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ind w:firstLine="414"/>
              <w:rPr>
                <w:rFonts w:ascii="Times New Roman" w:hAnsi="Times New Roman" w:cs="Times New Roman"/>
                <w:sz w:val="24"/>
                <w:szCs w:val="24"/>
                <w:lang w:val="en-GB"/>
              </w:rPr>
            </w:pPr>
            <w:r w:rsidRPr="004F25A6">
              <w:rPr>
                <w:rFonts w:ascii="Times New Roman" w:hAnsi="Times New Roman" w:cs="Times New Roman"/>
                <w:sz w:val="24"/>
                <w:szCs w:val="24"/>
                <w:lang w:val="en-GB"/>
              </w:rPr>
              <w:t>6</w:t>
            </w:r>
          </w:p>
        </w:tc>
        <w:tc>
          <w:tcPr>
            <w:tcW w:w="1393"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bottom w:val="single" w:sz="4" w:space="0" w:color="auto"/>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r w:rsidR="00D43AAD" w:rsidRPr="004F25A6" w:rsidTr="004C4257">
        <w:tc>
          <w:tcPr>
            <w:tcW w:w="1393" w:type="dxa"/>
            <w:shd w:val="clear" w:color="auto" w:fill="auto"/>
          </w:tcPr>
          <w:p w:rsidR="00D43AAD" w:rsidRPr="004F25A6" w:rsidRDefault="00D43AAD" w:rsidP="004C4257">
            <w:pPr>
              <w:jc w:val="center"/>
              <w:rPr>
                <w:rFonts w:ascii="Times New Roman" w:hAnsi="Times New Roman" w:cs="Times New Roman"/>
                <w:sz w:val="24"/>
                <w:szCs w:val="24"/>
                <w:lang w:val="en-GB"/>
              </w:rPr>
            </w:pPr>
            <w:r w:rsidRPr="004F25A6">
              <w:rPr>
                <w:rFonts w:ascii="Times New Roman" w:hAnsi="Times New Roman" w:cs="Times New Roman"/>
                <w:sz w:val="24"/>
                <w:szCs w:val="24"/>
                <w:lang w:val="en-GB"/>
              </w:rPr>
              <w:t>Total</w:t>
            </w:r>
          </w:p>
        </w:tc>
        <w:tc>
          <w:tcPr>
            <w:tcW w:w="1393" w:type="dxa"/>
            <w:tcBorders>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righ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c>
          <w:tcPr>
            <w:tcW w:w="1394" w:type="dxa"/>
            <w:tcBorders>
              <w:left w:val="nil"/>
            </w:tcBorders>
            <w:shd w:val="clear" w:color="auto" w:fill="auto"/>
          </w:tcPr>
          <w:p w:rsidR="00D43AAD" w:rsidRPr="004F25A6" w:rsidRDefault="00D43AAD" w:rsidP="004C4257">
            <w:pPr>
              <w:ind w:firstLine="720"/>
              <w:jc w:val="both"/>
              <w:rPr>
                <w:rFonts w:ascii="Times New Roman" w:hAnsi="Times New Roman" w:cs="Times New Roman"/>
                <w:sz w:val="24"/>
                <w:szCs w:val="24"/>
                <w:lang w:val="en-GB"/>
              </w:rPr>
            </w:pPr>
          </w:p>
        </w:tc>
      </w:tr>
    </w:tbl>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p>
    <w:p w:rsidR="00D43AAD" w:rsidRPr="004F25A6" w:rsidRDefault="00D43AAD" w:rsidP="00D43AAD">
      <w:pPr>
        <w:ind w:firstLine="720"/>
        <w:jc w:val="both"/>
        <w:rPr>
          <w:rFonts w:ascii="Times New Roman" w:hAnsi="Times New Roman" w:cs="Times New Roman"/>
          <w:sz w:val="24"/>
          <w:szCs w:val="24"/>
          <w:lang w:val="it-IT"/>
        </w:rPr>
      </w:pPr>
      <w:r w:rsidRPr="004F25A6">
        <w:rPr>
          <w:rFonts w:ascii="Times New Roman" w:hAnsi="Times New Roman" w:cs="Times New Roman"/>
          <w:sz w:val="24"/>
          <w:szCs w:val="24"/>
          <w:lang w:val="it-IT"/>
        </w:rPr>
        <w:t>Data: ..........................................</w:t>
      </w:r>
    </w:p>
    <w:p w:rsidR="00D43AAD" w:rsidRPr="004F25A6" w:rsidRDefault="00D43AAD" w:rsidP="00D43AAD">
      <w:pPr>
        <w:jc w:val="both"/>
        <w:rPr>
          <w:rFonts w:ascii="Times New Roman" w:hAnsi="Times New Roman" w:cs="Times New Roman"/>
          <w:sz w:val="24"/>
          <w:szCs w:val="24"/>
          <w:lang w:val="it-IT"/>
        </w:rPr>
      </w:pPr>
    </w:p>
    <w:p w:rsidR="00D43AAD" w:rsidRPr="004F25A6" w:rsidRDefault="00D43AAD" w:rsidP="00D43AAD">
      <w:pPr>
        <w:jc w:val="center"/>
        <w:rPr>
          <w:rFonts w:ascii="Times New Roman" w:hAnsi="Times New Roman" w:cs="Times New Roman"/>
          <w:sz w:val="24"/>
          <w:szCs w:val="24"/>
          <w:lang w:val="it-IT"/>
        </w:rPr>
      </w:pPr>
      <w:r w:rsidRPr="004F25A6">
        <w:rPr>
          <w:rFonts w:ascii="Times New Roman" w:hAnsi="Times New Roman" w:cs="Times New Roman"/>
          <w:sz w:val="24"/>
          <w:szCs w:val="24"/>
          <w:lang w:val="it-IT"/>
        </w:rPr>
        <w:t xml:space="preserve">...............................................................................,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 xml:space="preserve">(nume, prenume ai semnatura), </w:t>
      </w:r>
    </w:p>
    <w:p w:rsidR="00D43AAD" w:rsidRPr="004F25A6" w:rsidRDefault="00D43AAD" w:rsidP="00D43AAD">
      <w:pPr>
        <w:jc w:val="center"/>
        <w:rPr>
          <w:rFonts w:ascii="Times New Roman" w:hAnsi="Times New Roman" w:cs="Times New Roman"/>
          <w:i/>
          <w:sz w:val="24"/>
          <w:szCs w:val="24"/>
          <w:lang w:val="it-IT"/>
        </w:rPr>
      </w:pPr>
      <w:r w:rsidRPr="004F25A6">
        <w:rPr>
          <w:rFonts w:ascii="Times New Roman" w:hAnsi="Times New Roman" w:cs="Times New Roman"/>
          <w:i/>
          <w:sz w:val="24"/>
          <w:szCs w:val="24"/>
          <w:lang w:val="it-IT"/>
        </w:rPr>
        <w:t>L.S.</w:t>
      </w:r>
    </w:p>
    <w:p w:rsidR="00D43AAD" w:rsidRPr="004F25A6" w:rsidRDefault="00D43AAD" w:rsidP="00D43AAD">
      <w:pPr>
        <w:jc w:val="right"/>
        <w:rPr>
          <w:rFonts w:ascii="Times New Roman" w:eastAsia="MS Mincho" w:hAnsi="Times New Roman" w:cs="Times New Roman"/>
          <w:b/>
          <w:bCs/>
          <w:sz w:val="24"/>
          <w:szCs w:val="24"/>
        </w:rPr>
      </w:pPr>
    </w:p>
    <w:p w:rsidR="00D43AAD" w:rsidRPr="004F25A6" w:rsidRDefault="00D43AAD" w:rsidP="00D43AAD">
      <w:pPr>
        <w:jc w:val="right"/>
        <w:rPr>
          <w:rFonts w:ascii="Times New Roman" w:hAnsi="Times New Roman" w:cs="Times New Roman"/>
          <w:b/>
          <w:bCs/>
          <w:sz w:val="24"/>
          <w:szCs w:val="24"/>
          <w:lang w:val="fr-FR"/>
        </w:rPr>
      </w:pPr>
    </w:p>
    <w:p w:rsidR="00D43AAD" w:rsidRPr="004F25A6" w:rsidRDefault="00D43AAD" w:rsidP="00D43AAD">
      <w:pPr>
        <w:rPr>
          <w:rFonts w:ascii="Times New Roman" w:hAnsi="Times New Roman" w:cs="Times New Roman"/>
          <w:sz w:val="24"/>
          <w:szCs w:val="24"/>
        </w:rPr>
      </w:pPr>
    </w:p>
    <w:p w:rsidR="00D43AAD" w:rsidRPr="004F25A6" w:rsidRDefault="00D43AAD" w:rsidP="00D43AAD">
      <w:pPr>
        <w:jc w:val="center"/>
        <w:rPr>
          <w:rFonts w:ascii="Times New Roman" w:hAnsi="Times New Roman" w:cs="Times New Roman"/>
          <w:sz w:val="24"/>
          <w:szCs w:val="24"/>
        </w:rPr>
      </w:pPr>
    </w:p>
    <w:p w:rsidR="00D43AAD" w:rsidRPr="004F25A6" w:rsidRDefault="00D43AAD" w:rsidP="00D43AAD">
      <w:pPr>
        <w:spacing w:line="276" w:lineRule="auto"/>
        <w:jc w:val="both"/>
        <w:rPr>
          <w:rFonts w:ascii="Times New Roman" w:hAnsi="Times New Roman" w:cs="Times New Roman"/>
          <w:sz w:val="24"/>
          <w:szCs w:val="24"/>
          <w:lang w:val="pt-BR"/>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Pr="004F25A6"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p>
    <w:p w:rsidR="00D43AAD" w:rsidRDefault="00D43AAD" w:rsidP="00D43AAD">
      <w:pPr>
        <w:pStyle w:val="DefaultText1"/>
        <w:spacing w:line="276" w:lineRule="auto"/>
        <w:jc w:val="center"/>
        <w:rPr>
          <w:szCs w:val="24"/>
        </w:rPr>
      </w:pPr>
      <w:bookmarkStart w:id="0" w:name="_GoBack"/>
      <w:bookmarkEnd w:id="0"/>
    </w:p>
    <w:sectPr w:rsidR="00D43AAD" w:rsidSect="00867BF1">
      <w:pgSz w:w="11906" w:h="16838"/>
      <w:pgMar w:top="851" w:right="1008" w:bottom="1530" w:left="1008" w:header="72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AAD" w:rsidRDefault="00D43AAD" w:rsidP="00D43AAD">
      <w:r>
        <w:separator/>
      </w:r>
    </w:p>
  </w:endnote>
  <w:endnote w:type="continuationSeparator" w:id="0">
    <w:p w:rsidR="00D43AAD" w:rsidRDefault="00D43AAD" w:rsidP="00D4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Sans Serif">
    <w:altName w:val="Segoe Prin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MS Gothic"/>
    <w:panose1 w:val="00000000000000000000"/>
    <w:charset w:val="80"/>
    <w:family w:val="auto"/>
    <w:notTrueType/>
    <w:pitch w:val="default"/>
    <w:sig w:usb0="00000000" w:usb1="08070000" w:usb2="00000010" w:usb3="00000000" w:csb0="0002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AAD" w:rsidRDefault="00D43AAD" w:rsidP="00D43AAD">
      <w:r>
        <w:separator/>
      </w:r>
    </w:p>
  </w:footnote>
  <w:footnote w:type="continuationSeparator" w:id="0">
    <w:p w:rsidR="00D43AAD" w:rsidRDefault="00D43AAD" w:rsidP="00D43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F2"/>
    <w:rsid w:val="000E28C9"/>
    <w:rsid w:val="006140F2"/>
    <w:rsid w:val="00787777"/>
    <w:rsid w:val="00C16E74"/>
    <w:rsid w:val="00CC390C"/>
    <w:rsid w:val="00CE32EC"/>
    <w:rsid w:val="00D43AAD"/>
    <w:rsid w:val="00EA22BE"/>
    <w:rsid w:val="00FC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F014"/>
  <w15:chartTrackingRefBased/>
  <w15:docId w15:val="{6A133C0A-1742-4959-9519-C8FCEC5C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AAD"/>
    <w:pPr>
      <w:suppressAutoHyphens/>
      <w:overflowPunct w:val="0"/>
      <w:autoSpaceDE w:val="0"/>
      <w:spacing w:after="0" w:line="240" w:lineRule="auto"/>
      <w:textAlignment w:val="baseline"/>
    </w:pPr>
    <w:rPr>
      <w:rFonts w:ascii="MS Sans Serif" w:eastAsia="Times New Roman" w:hAnsi="MS Sans Serif" w:cs="MS Sans Serif"/>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D43AAD"/>
    <w:pPr>
      <w:textAlignment w:val="auto"/>
    </w:pPr>
    <w:rPr>
      <w:rFonts w:ascii="Times New Roman" w:hAnsi="Times New Roman" w:cs="Times New Roman"/>
      <w:sz w:val="24"/>
    </w:rPr>
  </w:style>
  <w:style w:type="paragraph" w:styleId="ListParagraph">
    <w:name w:val="List Paragraph"/>
    <w:basedOn w:val="Normal"/>
    <w:uiPriority w:val="34"/>
    <w:qFormat/>
    <w:rsid w:val="00D43AAD"/>
    <w:pPr>
      <w:overflowPunct/>
      <w:autoSpaceDE/>
      <w:spacing w:after="200" w:line="276" w:lineRule="auto"/>
      <w:ind w:left="720"/>
      <w:textAlignment w:val="auto"/>
    </w:pPr>
    <w:rPr>
      <w:rFonts w:ascii="Calibri" w:eastAsia="Calibri" w:hAnsi="Calibri" w:cs="Calibri"/>
      <w:sz w:val="22"/>
      <w:szCs w:val="22"/>
      <w:lang w:val="ro-RO" w:eastAsia="en-US"/>
    </w:rPr>
  </w:style>
  <w:style w:type="paragraph" w:styleId="Header">
    <w:name w:val="header"/>
    <w:basedOn w:val="Normal"/>
    <w:link w:val="HeaderChar"/>
    <w:rsid w:val="00D43AAD"/>
    <w:pPr>
      <w:suppressLineNumbers/>
      <w:tabs>
        <w:tab w:val="center" w:pos="4986"/>
        <w:tab w:val="right" w:pos="9972"/>
      </w:tabs>
    </w:pPr>
  </w:style>
  <w:style w:type="character" w:customStyle="1" w:styleId="HeaderChar">
    <w:name w:val="Header Char"/>
    <w:basedOn w:val="DefaultParagraphFont"/>
    <w:link w:val="Header"/>
    <w:rsid w:val="00D43AAD"/>
    <w:rPr>
      <w:rFonts w:ascii="MS Sans Serif" w:eastAsia="Times New Roman" w:hAnsi="MS Sans Serif" w:cs="MS Sans Serif"/>
      <w:sz w:val="20"/>
      <w:szCs w:val="20"/>
      <w:lang w:eastAsia="zh-CN"/>
    </w:rPr>
  </w:style>
  <w:style w:type="paragraph" w:customStyle="1" w:styleId="Default">
    <w:name w:val="Default"/>
    <w:rsid w:val="00D43AAD"/>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styleId="Footer">
    <w:name w:val="footer"/>
    <w:basedOn w:val="Normal"/>
    <w:link w:val="FooterChar"/>
    <w:uiPriority w:val="99"/>
    <w:unhideWhenUsed/>
    <w:rsid w:val="00D43AAD"/>
    <w:pPr>
      <w:tabs>
        <w:tab w:val="center" w:pos="4680"/>
        <w:tab w:val="right" w:pos="9360"/>
      </w:tabs>
    </w:pPr>
  </w:style>
  <w:style w:type="character" w:customStyle="1" w:styleId="FooterChar">
    <w:name w:val="Footer Char"/>
    <w:basedOn w:val="DefaultParagraphFont"/>
    <w:link w:val="Footer"/>
    <w:uiPriority w:val="99"/>
    <w:rsid w:val="00D43AAD"/>
    <w:rPr>
      <w:rFonts w:ascii="MS Sans Serif" w:eastAsia="Times New Roman" w:hAnsi="MS Sans Serif" w:cs="MS Sans Serif"/>
      <w:sz w:val="20"/>
      <w:szCs w:val="20"/>
      <w:lang w:eastAsia="zh-CN"/>
    </w:rPr>
  </w:style>
  <w:style w:type="paragraph" w:styleId="CommentText">
    <w:name w:val="annotation text"/>
    <w:basedOn w:val="Normal"/>
    <w:link w:val="CommentTextChar"/>
    <w:semiHidden/>
    <w:unhideWhenUsed/>
    <w:rsid w:val="00FC4673"/>
    <w:pPr>
      <w:overflowPunct/>
      <w:autoSpaceDE/>
      <w:textAlignment w:val="auto"/>
    </w:pPr>
    <w:rPr>
      <w:rFonts w:ascii="Times New Roman" w:hAnsi="Times New Roman" w:cs="Times New Roman"/>
      <w:kern w:val="2"/>
    </w:rPr>
  </w:style>
  <w:style w:type="character" w:customStyle="1" w:styleId="CommentTextChar">
    <w:name w:val="Comment Text Char"/>
    <w:basedOn w:val="DefaultParagraphFont"/>
    <w:link w:val="CommentText"/>
    <w:semiHidden/>
    <w:rsid w:val="00FC4673"/>
    <w:rPr>
      <w:rFonts w:ascii="Times New Roman" w:eastAsia="Times New Roman" w:hAnsi="Times New Roman" w:cs="Times New Roman"/>
      <w:kern w:val="2"/>
      <w:sz w:val="20"/>
      <w:szCs w:val="20"/>
      <w:lang w:eastAsia="zh-CN"/>
    </w:rPr>
  </w:style>
  <w:style w:type="character" w:styleId="CommentReference">
    <w:name w:val="annotation reference"/>
    <w:semiHidden/>
    <w:unhideWhenUsed/>
    <w:rsid w:val="00FC4673"/>
    <w:rPr>
      <w:sz w:val="16"/>
      <w:szCs w:val="16"/>
    </w:rPr>
  </w:style>
  <w:style w:type="paragraph" w:styleId="BalloonText">
    <w:name w:val="Balloon Text"/>
    <w:basedOn w:val="Normal"/>
    <w:link w:val="BalloonTextChar"/>
    <w:uiPriority w:val="99"/>
    <w:semiHidden/>
    <w:unhideWhenUsed/>
    <w:rsid w:val="00FC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67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00718">
      <w:bodyDiv w:val="1"/>
      <w:marLeft w:val="0"/>
      <w:marRight w:val="0"/>
      <w:marTop w:val="0"/>
      <w:marBottom w:val="0"/>
      <w:divBdr>
        <w:top w:val="none" w:sz="0" w:space="0" w:color="auto"/>
        <w:left w:val="none" w:sz="0" w:space="0" w:color="auto"/>
        <w:bottom w:val="none" w:sz="0" w:space="0" w:color="auto"/>
        <w:right w:val="none" w:sz="0" w:space="0" w:color="auto"/>
      </w:divBdr>
    </w:div>
    <w:div w:id="1337076544">
      <w:bodyDiv w:val="1"/>
      <w:marLeft w:val="0"/>
      <w:marRight w:val="0"/>
      <w:marTop w:val="0"/>
      <w:marBottom w:val="0"/>
      <w:divBdr>
        <w:top w:val="none" w:sz="0" w:space="0" w:color="auto"/>
        <w:left w:val="none" w:sz="0" w:space="0" w:color="auto"/>
        <w:bottom w:val="none" w:sz="0" w:space="0" w:color="auto"/>
        <w:right w:val="none" w:sz="0" w:space="0" w:color="auto"/>
      </w:divBdr>
    </w:div>
    <w:div w:id="1556696390">
      <w:bodyDiv w:val="1"/>
      <w:marLeft w:val="0"/>
      <w:marRight w:val="0"/>
      <w:marTop w:val="0"/>
      <w:marBottom w:val="0"/>
      <w:divBdr>
        <w:top w:val="none" w:sz="0" w:space="0" w:color="auto"/>
        <w:left w:val="none" w:sz="0" w:space="0" w:color="auto"/>
        <w:bottom w:val="none" w:sz="0" w:space="0" w:color="auto"/>
        <w:right w:val="none" w:sz="0" w:space="0" w:color="auto"/>
      </w:divBdr>
    </w:div>
    <w:div w:id="175998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Y3</dc:creator>
  <cp:keywords/>
  <dc:description/>
  <cp:lastModifiedBy>Y3</cp:lastModifiedBy>
  <cp:revision>7</cp:revision>
  <dcterms:created xsi:type="dcterms:W3CDTF">2020-09-09T10:25:00Z</dcterms:created>
  <dcterms:modified xsi:type="dcterms:W3CDTF">2020-09-10T07:26:00Z</dcterms:modified>
</cp:coreProperties>
</file>